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4481D" w:rsidRDefault="00AC7680">
      <w:bookmarkStart w:id="0" w:name="_GoBack"/>
      <w:bookmarkEnd w:id="0"/>
      <w:r>
        <w:t>LACUNY Executive Council Meeting</w:t>
      </w:r>
    </w:p>
    <w:p w14:paraId="00000002" w14:textId="77777777" w:rsidR="0024481D" w:rsidRDefault="00AC7680">
      <w:r>
        <w:t xml:space="preserve"> </w:t>
      </w:r>
    </w:p>
    <w:p w14:paraId="00000003" w14:textId="77777777" w:rsidR="0024481D" w:rsidRDefault="00AC7680">
      <w:r>
        <w:t>4-5-19</w:t>
      </w:r>
    </w:p>
    <w:p w14:paraId="00000004" w14:textId="77777777" w:rsidR="0024481D" w:rsidRDefault="00AC7680">
      <w:r>
        <w:t xml:space="preserve"> </w:t>
      </w:r>
    </w:p>
    <w:p w14:paraId="00000005" w14:textId="77777777" w:rsidR="0024481D" w:rsidRDefault="00AC7680">
      <w:r>
        <w:t>CUNY Graduate Center</w:t>
      </w:r>
    </w:p>
    <w:p w14:paraId="00000006" w14:textId="77777777" w:rsidR="0024481D" w:rsidRDefault="00AC7680">
      <w:r>
        <w:t xml:space="preserve"> </w:t>
      </w:r>
    </w:p>
    <w:p w14:paraId="00000007" w14:textId="77777777" w:rsidR="0024481D" w:rsidRDefault="00AC7680">
      <w:r>
        <w:t>Attendees: Colleen, Charlie, Wanett, Jeffrey, Neera, Ronnie, Junli, Roxanne, Jake, Ryan, Nora, Ian</w:t>
      </w:r>
    </w:p>
    <w:p w14:paraId="00000008" w14:textId="77777777" w:rsidR="0024481D" w:rsidRDefault="0024481D"/>
    <w:p w14:paraId="00000009" w14:textId="77777777" w:rsidR="0024481D" w:rsidRDefault="00AC7680">
      <w:r>
        <w:t>Non-profit and other statuses</w:t>
      </w:r>
    </w:p>
    <w:p w14:paraId="0000000A" w14:textId="77777777" w:rsidR="0024481D" w:rsidRDefault="00AC7680">
      <w:pPr>
        <w:numPr>
          <w:ilvl w:val="0"/>
          <w:numId w:val="1"/>
        </w:numPr>
      </w:pPr>
      <w:r>
        <w:t xml:space="preserve">Discovery that our non-profit status </w:t>
      </w:r>
      <w:proofErr w:type="gramStart"/>
      <w:r>
        <w:t>had been revoked</w:t>
      </w:r>
      <w:proofErr w:type="gramEnd"/>
      <w:r>
        <w:t>, Ryan is working with the IRS to restore designation.</w:t>
      </w:r>
    </w:p>
    <w:p w14:paraId="0000000B" w14:textId="77777777" w:rsidR="0024481D" w:rsidRDefault="00AC7680">
      <w:pPr>
        <w:numPr>
          <w:ilvl w:val="0"/>
          <w:numId w:val="1"/>
        </w:numPr>
      </w:pPr>
      <w:r>
        <w:t>We must file a 990 each year declaring funds etc., the fee for filing is $275</w:t>
      </w:r>
    </w:p>
    <w:p w14:paraId="0000000C" w14:textId="77777777" w:rsidR="0024481D" w:rsidRDefault="00AC7680">
      <w:pPr>
        <w:numPr>
          <w:ilvl w:val="0"/>
          <w:numId w:val="1"/>
        </w:numPr>
      </w:pPr>
      <w:r>
        <w:t>Roxanne filled in detail of previous discussion on the differences bet</w:t>
      </w:r>
      <w:r>
        <w:t>ween Non-profit LLC and the separation of LACUNY from CUNY proper, pros and cons of different filing statuses</w:t>
      </w:r>
    </w:p>
    <w:p w14:paraId="0000000D" w14:textId="77777777" w:rsidR="0024481D" w:rsidRDefault="00AC7680">
      <w:pPr>
        <w:numPr>
          <w:ilvl w:val="0"/>
          <w:numId w:val="1"/>
        </w:numPr>
      </w:pPr>
      <w:r>
        <w:t>An ad-hoc committee will explore benefits of all aspects of filing statuses.</w:t>
      </w:r>
    </w:p>
    <w:p w14:paraId="0000000E" w14:textId="77777777" w:rsidR="0024481D" w:rsidRDefault="00AC7680">
      <w:pPr>
        <w:numPr>
          <w:ilvl w:val="0"/>
          <w:numId w:val="1"/>
        </w:numPr>
      </w:pPr>
      <w:r>
        <w:t xml:space="preserve">Discussion of insurance, Nora and Ryan recapped previous  </w:t>
      </w:r>
    </w:p>
    <w:p w14:paraId="0000000F" w14:textId="77777777" w:rsidR="0024481D" w:rsidRDefault="00AC7680">
      <w:pPr>
        <w:numPr>
          <w:ilvl w:val="0"/>
          <w:numId w:val="1"/>
        </w:numPr>
        <w:spacing w:after="240"/>
      </w:pPr>
      <w:r>
        <w:t>Vote to pa</w:t>
      </w:r>
      <w:r>
        <w:t>y the IRS fee, vote in favor of payment</w:t>
      </w:r>
    </w:p>
    <w:p w14:paraId="00000010" w14:textId="77777777" w:rsidR="0024481D" w:rsidRDefault="00AC76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1" w14:textId="77777777" w:rsidR="0024481D" w:rsidRDefault="00AC7680">
      <w:r>
        <w:t>Treasurer report</w:t>
      </w:r>
    </w:p>
    <w:p w14:paraId="00000012" w14:textId="77777777" w:rsidR="0024481D" w:rsidRDefault="00AC7680">
      <w:pPr>
        <w:numPr>
          <w:ilvl w:val="0"/>
          <w:numId w:val="2"/>
        </w:numPr>
      </w:pPr>
      <w:r>
        <w:t>Jay Bernstein award up to $500</w:t>
      </w:r>
    </w:p>
    <w:p w14:paraId="00000013" w14:textId="77777777" w:rsidR="0024481D" w:rsidRDefault="00AC7680">
      <w:pPr>
        <w:numPr>
          <w:ilvl w:val="0"/>
          <w:numId w:val="2"/>
        </w:numPr>
        <w:spacing w:after="240"/>
      </w:pPr>
      <w:r>
        <w:t xml:space="preserve">Members up compared to previous years, prior to the date of the Institute </w:t>
      </w:r>
    </w:p>
    <w:p w14:paraId="00000014" w14:textId="77777777" w:rsidR="0024481D" w:rsidRDefault="00AC76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5" w14:textId="77777777" w:rsidR="0024481D" w:rsidRDefault="00AC7680">
      <w:r>
        <w:t>LACUNY Swag and Merchandise and Institute Update</w:t>
      </w:r>
    </w:p>
    <w:p w14:paraId="00000016" w14:textId="77777777" w:rsidR="0024481D" w:rsidRDefault="00AC7680">
      <w:pPr>
        <w:numPr>
          <w:ilvl w:val="0"/>
          <w:numId w:val="6"/>
        </w:numPr>
      </w:pPr>
      <w:r>
        <w:t>Decisions about swag type and price</w:t>
      </w:r>
    </w:p>
    <w:p w14:paraId="00000017" w14:textId="77777777" w:rsidR="0024481D" w:rsidRDefault="00AC7680">
      <w:pPr>
        <w:numPr>
          <w:ilvl w:val="0"/>
          <w:numId w:val="6"/>
        </w:numPr>
      </w:pPr>
      <w:r>
        <w:t>Paym</w:t>
      </w:r>
      <w:r>
        <w:t>ent types at the institute</w:t>
      </w:r>
    </w:p>
    <w:p w14:paraId="00000018" w14:textId="77777777" w:rsidR="0024481D" w:rsidRDefault="00AC7680">
      <w:pPr>
        <w:numPr>
          <w:ilvl w:val="0"/>
          <w:numId w:val="6"/>
        </w:numPr>
      </w:pPr>
      <w:r>
        <w:t>Registration is open</w:t>
      </w:r>
    </w:p>
    <w:p w14:paraId="00000019" w14:textId="77777777" w:rsidR="0024481D" w:rsidRDefault="00AC7680">
      <w:pPr>
        <w:numPr>
          <w:ilvl w:val="0"/>
          <w:numId w:val="6"/>
        </w:numPr>
        <w:spacing w:after="240"/>
      </w:pPr>
      <w:r>
        <w:t>Meeting on Monday</w:t>
      </w:r>
    </w:p>
    <w:p w14:paraId="0000001A" w14:textId="77777777" w:rsidR="0024481D" w:rsidRDefault="00AC76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B" w14:textId="77777777" w:rsidR="0024481D" w:rsidRDefault="00AC7680">
      <w:r>
        <w:t>Nora - Announcements</w:t>
      </w:r>
    </w:p>
    <w:p w14:paraId="0000001C" w14:textId="77777777" w:rsidR="0024481D" w:rsidRDefault="00AC7680">
      <w:pPr>
        <w:numPr>
          <w:ilvl w:val="0"/>
          <w:numId w:val="5"/>
        </w:numPr>
      </w:pPr>
      <w:r>
        <w:t>Bystander Intervention Training updates, The Center for Anti-Violence has a grant that allows them to offer free trainings to orgs like CUNY. Must have minimum attendance of 20 to go forward.</w:t>
      </w:r>
    </w:p>
    <w:p w14:paraId="0000001D" w14:textId="77777777" w:rsidR="0024481D" w:rsidRDefault="00AC7680">
      <w:pPr>
        <w:numPr>
          <w:ilvl w:val="1"/>
          <w:numId w:val="5"/>
        </w:numPr>
      </w:pPr>
      <w:r>
        <w:t xml:space="preserve">Tentative date, June </w:t>
      </w:r>
      <w:proofErr w:type="gramStart"/>
      <w:r>
        <w:t>14th</w:t>
      </w:r>
      <w:proofErr w:type="gramEnd"/>
      <w:r>
        <w:t xml:space="preserve">. Possible locations, City Tech or the </w:t>
      </w:r>
      <w:r>
        <w:t xml:space="preserve">GC. Will move on to alternative spaces if these options </w:t>
      </w:r>
      <w:proofErr w:type="gramStart"/>
      <w:r>
        <w:t>don’t</w:t>
      </w:r>
      <w:proofErr w:type="gramEnd"/>
      <w:r>
        <w:t xml:space="preserve"> work.</w:t>
      </w:r>
    </w:p>
    <w:p w14:paraId="0000001E" w14:textId="77777777" w:rsidR="0024481D" w:rsidRDefault="00AC7680">
      <w:pPr>
        <w:numPr>
          <w:ilvl w:val="1"/>
          <w:numId w:val="5"/>
        </w:numPr>
      </w:pPr>
      <w:r>
        <w:t>Council approves supporting the event by providing food.</w:t>
      </w:r>
    </w:p>
    <w:p w14:paraId="0000001F" w14:textId="77777777" w:rsidR="0024481D" w:rsidRDefault="00AC7680">
      <w:pPr>
        <w:numPr>
          <w:ilvl w:val="0"/>
          <w:numId w:val="5"/>
        </w:numPr>
      </w:pPr>
      <w:r>
        <w:t xml:space="preserve">Annual report </w:t>
      </w:r>
      <w:proofErr w:type="gramStart"/>
      <w:r>
        <w:t>will be compiled</w:t>
      </w:r>
      <w:proofErr w:type="gramEnd"/>
      <w:r>
        <w:t xml:space="preserve"> after ACRL, Nora will reach out to Council members, Standing Committees and ad-hoc committees, round</w:t>
      </w:r>
      <w:r>
        <w:t>tables share a few points. Will possibly have a draft ready for the spring meeting.</w:t>
      </w:r>
    </w:p>
    <w:p w14:paraId="00000020" w14:textId="77777777" w:rsidR="0024481D" w:rsidRDefault="00AC7680">
      <w:pPr>
        <w:numPr>
          <w:ilvl w:val="0"/>
          <w:numId w:val="5"/>
        </w:numPr>
      </w:pPr>
      <w:r>
        <w:lastRenderedPageBreak/>
        <w:t>Roundtable updates: Kim A. will take over the Emerging Technology roundtable in the fall after a dormant period.</w:t>
      </w:r>
    </w:p>
    <w:p w14:paraId="00000021" w14:textId="77777777" w:rsidR="0024481D" w:rsidRDefault="00AC7680">
      <w:pPr>
        <w:numPr>
          <w:ilvl w:val="1"/>
          <w:numId w:val="5"/>
        </w:numPr>
      </w:pPr>
      <w:r>
        <w:t>Retirees’ roundtables has begun meeting and elected a chair</w:t>
      </w:r>
      <w:r>
        <w:t>.</w:t>
      </w:r>
    </w:p>
    <w:p w14:paraId="00000022" w14:textId="77777777" w:rsidR="0024481D" w:rsidRDefault="00AC7680">
      <w:pPr>
        <w:numPr>
          <w:ilvl w:val="1"/>
          <w:numId w:val="5"/>
        </w:numPr>
        <w:spacing w:after="240"/>
      </w:pPr>
      <w:r>
        <w:t>Ian and Diane have expressed interest in reviving the multicultural and diversity roundtable.</w:t>
      </w:r>
    </w:p>
    <w:p w14:paraId="00000023" w14:textId="77777777" w:rsidR="0024481D" w:rsidRDefault="00AC76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4" w14:textId="77777777" w:rsidR="0024481D" w:rsidRDefault="00AC7680">
      <w:pPr>
        <w:numPr>
          <w:ilvl w:val="0"/>
          <w:numId w:val="3"/>
        </w:numPr>
      </w:pPr>
      <w:r>
        <w:t>Jay Bernstein-</w:t>
      </w:r>
    </w:p>
    <w:p w14:paraId="00000025" w14:textId="77777777" w:rsidR="0024481D" w:rsidRDefault="00AC7680">
      <w:pPr>
        <w:numPr>
          <w:ilvl w:val="1"/>
          <w:numId w:val="3"/>
        </w:numPr>
        <w:spacing w:after="240"/>
      </w:pPr>
      <w:proofErr w:type="spellStart"/>
      <w:r>
        <w:t>Frans</w:t>
      </w:r>
      <w:proofErr w:type="spellEnd"/>
      <w:r>
        <w:t xml:space="preserve"> </w:t>
      </w:r>
      <w:proofErr w:type="spellStart"/>
      <w:r>
        <w:t>Abrillo</w:t>
      </w:r>
      <w:proofErr w:type="spellEnd"/>
      <w:r>
        <w:t xml:space="preserve"> at Brooklyn College won the award, </w:t>
      </w:r>
      <w:proofErr w:type="gramStart"/>
      <w:r>
        <w:t>will be announced</w:t>
      </w:r>
      <w:proofErr w:type="gramEnd"/>
      <w:r>
        <w:t xml:space="preserve"> at the spring meeting.</w:t>
      </w:r>
    </w:p>
    <w:p w14:paraId="00000026" w14:textId="77777777" w:rsidR="0024481D" w:rsidRDefault="00AC76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7" w14:textId="77777777" w:rsidR="0024481D" w:rsidRDefault="00AC7680">
      <w:pPr>
        <w:numPr>
          <w:ilvl w:val="0"/>
          <w:numId w:val="4"/>
        </w:numPr>
      </w:pPr>
      <w:r>
        <w:t xml:space="preserve">Roxanne, archives update working w. Steven Klein. </w:t>
      </w:r>
    </w:p>
    <w:p w14:paraId="00000028" w14:textId="77777777" w:rsidR="0024481D" w:rsidRDefault="00AC7680">
      <w:pPr>
        <w:numPr>
          <w:ilvl w:val="1"/>
          <w:numId w:val="4"/>
        </w:numPr>
      </w:pPr>
      <w:r>
        <w:t xml:space="preserve">LACUNY news is available in xml format, the content is usable, but formatting issues etc. </w:t>
      </w:r>
      <w:proofErr w:type="gramStart"/>
      <w:r>
        <w:t>must be addressed</w:t>
      </w:r>
      <w:proofErr w:type="gramEnd"/>
      <w:r>
        <w:t>. Nora has received some inquiries from the faculty who have written articles in the past.</w:t>
      </w:r>
    </w:p>
    <w:p w14:paraId="00000029" w14:textId="77777777" w:rsidR="0024481D" w:rsidRDefault="00AC7680">
      <w:pPr>
        <w:numPr>
          <w:ilvl w:val="1"/>
          <w:numId w:val="4"/>
        </w:numPr>
      </w:pPr>
      <w:r>
        <w:t xml:space="preserve">About 25 LACUNY publications available via </w:t>
      </w:r>
      <w:proofErr w:type="spellStart"/>
      <w:r>
        <w:t>Hathi</w:t>
      </w:r>
      <w:proofErr w:type="spellEnd"/>
      <w:r>
        <w:t xml:space="preserve"> trust, th</w:t>
      </w:r>
      <w:r>
        <w:t>e only ones who have access are the research libraries who contributed to the digitization work, and some random institutions.</w:t>
      </w:r>
    </w:p>
    <w:p w14:paraId="0000002A" w14:textId="77777777" w:rsidR="0024481D" w:rsidRDefault="00AC7680">
      <w:pPr>
        <w:numPr>
          <w:ilvl w:val="1"/>
          <w:numId w:val="4"/>
        </w:numPr>
      </w:pPr>
      <w:proofErr w:type="spellStart"/>
      <w:r>
        <w:t>Hathi</w:t>
      </w:r>
      <w:proofErr w:type="spellEnd"/>
      <w:r>
        <w:t xml:space="preserve"> Trust has a process for those holding the copyright to give permission for universal </w:t>
      </w:r>
      <w:proofErr w:type="gramStart"/>
      <w:r>
        <w:t>access,</w:t>
      </w:r>
      <w:proofErr w:type="gramEnd"/>
      <w:r>
        <w:t xml:space="preserve"> LACUNY is the copyright holder</w:t>
      </w:r>
      <w:r>
        <w:t xml:space="preserve"> and could possibly grant this permission.</w:t>
      </w:r>
    </w:p>
    <w:p w14:paraId="0000002B" w14:textId="77777777" w:rsidR="0024481D" w:rsidRDefault="00AC7680">
      <w:pPr>
        <w:numPr>
          <w:ilvl w:val="1"/>
          <w:numId w:val="4"/>
        </w:numPr>
        <w:spacing w:after="240"/>
      </w:pPr>
      <w:r>
        <w:t>Voted for Committee to start the process and choose attribution type</w:t>
      </w:r>
    </w:p>
    <w:p w14:paraId="0000002C" w14:textId="77777777" w:rsidR="0024481D" w:rsidRDefault="0024481D">
      <w:pPr>
        <w:spacing w:after="240"/>
      </w:pPr>
    </w:p>
    <w:p w14:paraId="0000002D" w14:textId="77777777" w:rsidR="0024481D" w:rsidRDefault="00AC7680">
      <w:pPr>
        <w:numPr>
          <w:ilvl w:val="0"/>
          <w:numId w:val="4"/>
        </w:numPr>
      </w:pPr>
      <w:r>
        <w:t>Ian CCL Report</w:t>
      </w:r>
    </w:p>
    <w:p w14:paraId="0000002E" w14:textId="77777777" w:rsidR="0024481D" w:rsidRDefault="00AC7680">
      <w:pPr>
        <w:numPr>
          <w:ilvl w:val="1"/>
          <w:numId w:val="4"/>
        </w:numPr>
      </w:pPr>
      <w:proofErr w:type="spellStart"/>
      <w:r>
        <w:t>Sparc</w:t>
      </w:r>
      <w:proofErr w:type="spellEnd"/>
      <w:r>
        <w:t xml:space="preserve"> Report on Academic Publishing, Megan </w:t>
      </w:r>
      <w:proofErr w:type="spellStart"/>
      <w:r>
        <w:t>Wacha</w:t>
      </w:r>
      <w:proofErr w:type="spellEnd"/>
      <w:r>
        <w:t xml:space="preserve"> and Andy McKinney, are available to come around to the campuses to give the sam</w:t>
      </w:r>
      <w:r>
        <w:t>e update</w:t>
      </w:r>
    </w:p>
    <w:p w14:paraId="0000002F" w14:textId="77777777" w:rsidR="0024481D" w:rsidRDefault="00AC7680">
      <w:pPr>
        <w:numPr>
          <w:ilvl w:val="1"/>
          <w:numId w:val="4"/>
        </w:numPr>
      </w:pPr>
      <w:r>
        <w:t>Essentially covered how Elsevier is buying up access to academic content across the spectrum.</w:t>
      </w:r>
    </w:p>
    <w:p w14:paraId="00000030" w14:textId="77777777" w:rsidR="0024481D" w:rsidRDefault="00AC7680">
      <w:pPr>
        <w:numPr>
          <w:ilvl w:val="1"/>
          <w:numId w:val="4"/>
        </w:numPr>
      </w:pPr>
      <w:r>
        <w:t>Greg Gosselin optimistic that the OER grant will be awarded from the state again, no confirmation as yet</w:t>
      </w:r>
    </w:p>
    <w:p w14:paraId="00000031" w14:textId="77777777" w:rsidR="0024481D" w:rsidRDefault="00AC7680">
      <w:pPr>
        <w:numPr>
          <w:ilvl w:val="0"/>
          <w:numId w:val="4"/>
        </w:numPr>
      </w:pPr>
      <w:r>
        <w:t>Reminder about choosing delegates at your campuses will send out a reminder after meeting minutes. Also, seek instruction roundtable members.</w:t>
      </w:r>
    </w:p>
    <w:p w14:paraId="00000032" w14:textId="77777777" w:rsidR="0024481D" w:rsidRDefault="00AC7680">
      <w:pPr>
        <w:numPr>
          <w:ilvl w:val="0"/>
          <w:numId w:val="4"/>
        </w:numPr>
      </w:pPr>
      <w:r>
        <w:t>Spring meeting (May 17) topics</w:t>
      </w:r>
    </w:p>
    <w:p w14:paraId="00000033" w14:textId="77777777" w:rsidR="0024481D" w:rsidRDefault="00AC7680">
      <w:pPr>
        <w:numPr>
          <w:ilvl w:val="1"/>
          <w:numId w:val="4"/>
        </w:numPr>
      </w:pPr>
      <w:r>
        <w:t>Announce jay Bernstein report</w:t>
      </w:r>
    </w:p>
    <w:p w14:paraId="00000034" w14:textId="77777777" w:rsidR="0024481D" w:rsidRDefault="00AC7680">
      <w:pPr>
        <w:numPr>
          <w:ilvl w:val="1"/>
          <w:numId w:val="4"/>
        </w:numPr>
      </w:pPr>
      <w:r>
        <w:t>Annual and treasurer reports</w:t>
      </w:r>
    </w:p>
    <w:p w14:paraId="00000035" w14:textId="77777777" w:rsidR="0024481D" w:rsidRDefault="00AC7680">
      <w:pPr>
        <w:numPr>
          <w:ilvl w:val="1"/>
          <w:numId w:val="4"/>
        </w:numPr>
      </w:pPr>
      <w:r>
        <w:t xml:space="preserve">Discussion topic ideas: </w:t>
      </w:r>
      <w:proofErr w:type="spellStart"/>
      <w:r>
        <w:t>scholcomm</w:t>
      </w:r>
      <w:proofErr w:type="spellEnd"/>
      <w:r>
        <w:t xml:space="preserve"> + Andy and Megan </w:t>
      </w:r>
      <w:proofErr w:type="spellStart"/>
      <w:r>
        <w:t>Sparc</w:t>
      </w:r>
      <w:proofErr w:type="spellEnd"/>
      <w:r>
        <w:t xml:space="preserve"> report,</w:t>
      </w:r>
    </w:p>
    <w:p w14:paraId="00000036" w14:textId="77777777" w:rsidR="0024481D" w:rsidRDefault="00AC7680">
      <w:pPr>
        <w:numPr>
          <w:ilvl w:val="1"/>
          <w:numId w:val="4"/>
        </w:numPr>
      </w:pPr>
      <w:r>
        <w:t>CUNY, Confused, Overwhelmed and Afraid</w:t>
      </w:r>
    </w:p>
    <w:p w14:paraId="00000037" w14:textId="77777777" w:rsidR="0024481D" w:rsidRDefault="00AC7680">
      <w:pPr>
        <w:numPr>
          <w:ilvl w:val="2"/>
          <w:numId w:val="4"/>
        </w:numPr>
      </w:pPr>
      <w:r>
        <w:t xml:space="preserve">Things </w:t>
      </w:r>
      <w:proofErr w:type="gramStart"/>
      <w:r>
        <w:t>you’ve</w:t>
      </w:r>
      <w:proofErr w:type="gramEnd"/>
      <w:r>
        <w:t xml:space="preserve"> always wanted to know about CUNY but were afraid to ask?</w:t>
      </w:r>
    </w:p>
    <w:p w14:paraId="00000038" w14:textId="77777777" w:rsidR="0024481D" w:rsidRDefault="00AC7680">
      <w:pPr>
        <w:numPr>
          <w:ilvl w:val="2"/>
          <w:numId w:val="4"/>
        </w:numPr>
        <w:spacing w:after="240"/>
      </w:pPr>
      <w:r>
        <w:t>Guiding new faculty through standard CUNY procedures</w:t>
      </w:r>
    </w:p>
    <w:sectPr w:rsidR="002448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55FD"/>
    <w:multiLevelType w:val="multilevel"/>
    <w:tmpl w:val="32043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7120B5"/>
    <w:multiLevelType w:val="multilevel"/>
    <w:tmpl w:val="0DDE7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FA66BD"/>
    <w:multiLevelType w:val="multilevel"/>
    <w:tmpl w:val="801C57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B200AA"/>
    <w:multiLevelType w:val="multilevel"/>
    <w:tmpl w:val="649AC1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E94634"/>
    <w:multiLevelType w:val="multilevel"/>
    <w:tmpl w:val="E1A63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422861"/>
    <w:multiLevelType w:val="multilevel"/>
    <w:tmpl w:val="B5F883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1D"/>
    <w:rsid w:val="0024481D"/>
    <w:rsid w:val="00AC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F1CA98-C1BF-42E1-BD0E-81823694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Wanett Clyde</dc:creator>
  <cp:lastModifiedBy>Wanett Clyde</cp:lastModifiedBy>
  <cp:revision>2</cp:revision>
  <dcterms:created xsi:type="dcterms:W3CDTF">2019-05-01T19:40:00Z</dcterms:created>
  <dcterms:modified xsi:type="dcterms:W3CDTF">2019-05-01T19:40:00Z</dcterms:modified>
</cp:coreProperties>
</file>