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0A2A" w:rsidRPr="00621F1C" w:rsidRDefault="0048369F">
      <w:pPr>
        <w:contextualSpacing w:val="0"/>
        <w:jc w:val="center"/>
        <w:rPr>
          <w:rFonts w:asciiTheme="majorHAnsi" w:hAnsiTheme="majorHAnsi"/>
          <w:b/>
          <w:sz w:val="24"/>
          <w:szCs w:val="24"/>
        </w:rPr>
      </w:pPr>
      <w:r w:rsidRPr="00621F1C">
        <w:rPr>
          <w:rFonts w:asciiTheme="majorHAnsi" w:hAnsiTheme="majorHAnsi"/>
          <w:b/>
          <w:sz w:val="24"/>
          <w:szCs w:val="24"/>
        </w:rPr>
        <w:t>CUNY Council of Chief Librarians</w:t>
      </w:r>
    </w:p>
    <w:p w:rsidR="00FC0A2A" w:rsidRPr="00621F1C" w:rsidRDefault="0048369F">
      <w:pPr>
        <w:contextualSpacing w:val="0"/>
        <w:jc w:val="center"/>
        <w:rPr>
          <w:rFonts w:asciiTheme="majorHAnsi" w:hAnsiTheme="majorHAnsi"/>
          <w:b/>
          <w:sz w:val="24"/>
          <w:szCs w:val="24"/>
        </w:rPr>
      </w:pPr>
      <w:r w:rsidRPr="00621F1C">
        <w:rPr>
          <w:rFonts w:asciiTheme="majorHAnsi" w:hAnsiTheme="majorHAnsi"/>
          <w:b/>
          <w:sz w:val="24"/>
          <w:szCs w:val="24"/>
        </w:rPr>
        <w:t xml:space="preserve"> </w:t>
      </w:r>
    </w:p>
    <w:p w:rsidR="00FC0A2A" w:rsidRPr="00621F1C" w:rsidRDefault="00C35A2A">
      <w:pPr>
        <w:contextualSpacing w:val="0"/>
        <w:jc w:val="center"/>
        <w:rPr>
          <w:rFonts w:asciiTheme="majorHAnsi" w:hAnsiTheme="majorHAnsi"/>
          <w:b/>
          <w:sz w:val="24"/>
          <w:szCs w:val="24"/>
          <w:u w:val="single"/>
        </w:rPr>
      </w:pPr>
      <w:r>
        <w:rPr>
          <w:rFonts w:asciiTheme="majorHAnsi" w:hAnsiTheme="majorHAnsi"/>
          <w:b/>
          <w:sz w:val="24"/>
          <w:szCs w:val="24"/>
          <w:u w:val="single"/>
        </w:rPr>
        <w:t>Minutes</w:t>
      </w:r>
      <w:bookmarkStart w:id="0" w:name="_GoBack"/>
      <w:bookmarkEnd w:id="0"/>
    </w:p>
    <w:p w:rsidR="00FC0A2A" w:rsidRPr="00621F1C" w:rsidRDefault="0048369F">
      <w:pPr>
        <w:contextualSpacing w:val="0"/>
        <w:jc w:val="center"/>
        <w:rPr>
          <w:rFonts w:asciiTheme="majorHAnsi" w:hAnsiTheme="majorHAnsi"/>
          <w:sz w:val="24"/>
          <w:szCs w:val="24"/>
        </w:rPr>
      </w:pPr>
      <w:r w:rsidRPr="00621F1C">
        <w:rPr>
          <w:rFonts w:asciiTheme="majorHAnsi" w:hAnsiTheme="majorHAnsi"/>
          <w:sz w:val="24"/>
          <w:szCs w:val="24"/>
        </w:rPr>
        <w:t>November 12, 2018</w:t>
      </w:r>
    </w:p>
    <w:p w:rsidR="00FC0A2A" w:rsidRPr="00621F1C" w:rsidRDefault="0048369F">
      <w:pPr>
        <w:contextualSpacing w:val="0"/>
        <w:jc w:val="center"/>
        <w:rPr>
          <w:rFonts w:asciiTheme="majorHAnsi" w:hAnsiTheme="majorHAnsi"/>
          <w:sz w:val="24"/>
          <w:szCs w:val="24"/>
        </w:rPr>
      </w:pPr>
      <w:r w:rsidRPr="00621F1C">
        <w:rPr>
          <w:rFonts w:asciiTheme="majorHAnsi" w:hAnsiTheme="majorHAnsi"/>
          <w:sz w:val="24"/>
          <w:szCs w:val="24"/>
        </w:rPr>
        <w:t>10:00 AM – 12:00 PM</w:t>
      </w:r>
    </w:p>
    <w:p w:rsidR="00FC0A2A" w:rsidRPr="00621F1C" w:rsidRDefault="0048369F">
      <w:pPr>
        <w:contextualSpacing w:val="0"/>
        <w:jc w:val="center"/>
        <w:rPr>
          <w:rFonts w:asciiTheme="majorHAnsi" w:hAnsiTheme="majorHAnsi"/>
          <w:sz w:val="24"/>
          <w:szCs w:val="24"/>
        </w:rPr>
      </w:pPr>
      <w:r w:rsidRPr="00621F1C">
        <w:rPr>
          <w:rFonts w:asciiTheme="majorHAnsi" w:hAnsiTheme="majorHAnsi"/>
          <w:sz w:val="24"/>
          <w:szCs w:val="24"/>
        </w:rPr>
        <w:t>Baruch College, Newman Library</w:t>
      </w:r>
    </w:p>
    <w:p w:rsidR="00FC0A2A" w:rsidRPr="00621F1C" w:rsidRDefault="0048369F">
      <w:pPr>
        <w:contextualSpacing w:val="0"/>
        <w:jc w:val="center"/>
        <w:rPr>
          <w:rFonts w:asciiTheme="majorHAnsi" w:hAnsiTheme="majorHAnsi"/>
          <w:sz w:val="24"/>
          <w:szCs w:val="24"/>
        </w:rPr>
      </w:pPr>
      <w:r w:rsidRPr="00621F1C">
        <w:rPr>
          <w:rFonts w:asciiTheme="majorHAnsi" w:hAnsiTheme="majorHAnsi"/>
          <w:sz w:val="24"/>
          <w:szCs w:val="24"/>
        </w:rPr>
        <w:t xml:space="preserve"> Room 415</w:t>
      </w:r>
    </w:p>
    <w:p w:rsidR="006A7C05" w:rsidRPr="00621F1C" w:rsidRDefault="006A7C05" w:rsidP="006A7C05">
      <w:pPr>
        <w:spacing w:line="240" w:lineRule="auto"/>
        <w:contextualSpacing w:val="0"/>
        <w:rPr>
          <w:rFonts w:asciiTheme="majorHAnsi" w:eastAsia="Calibri" w:hAnsiTheme="majorHAnsi" w:cs="Calibri"/>
          <w:sz w:val="24"/>
          <w:szCs w:val="24"/>
        </w:rPr>
      </w:pPr>
      <w:r w:rsidRPr="00621F1C">
        <w:rPr>
          <w:rFonts w:asciiTheme="majorHAnsi" w:eastAsia="Calibri" w:hAnsiTheme="majorHAnsi" w:cs="Calibri"/>
          <w:b/>
          <w:sz w:val="24"/>
          <w:szCs w:val="24"/>
        </w:rPr>
        <w:t>Attendance</w:t>
      </w:r>
      <w:r w:rsidRPr="00621F1C">
        <w:rPr>
          <w:rFonts w:asciiTheme="majorHAnsi" w:eastAsia="Calibri" w:hAnsiTheme="majorHAnsi" w:cs="Calibri"/>
          <w:sz w:val="24"/>
          <w:szCs w:val="24"/>
        </w:rPr>
        <w:t xml:space="preserve">: Arthur Downing (Baruch), Michael Miller (BCC), Kathleen Dreyer (BMCC), Mary Mallery (Brooklyn), Amrita </w:t>
      </w:r>
      <w:r w:rsidR="00621F1C" w:rsidRPr="00621F1C">
        <w:rPr>
          <w:rFonts w:asciiTheme="majorHAnsi" w:eastAsia="Calibri" w:hAnsiTheme="majorHAnsi" w:cs="Calibri"/>
          <w:sz w:val="24"/>
          <w:szCs w:val="24"/>
        </w:rPr>
        <w:t>Dhawan</w:t>
      </w:r>
      <w:r w:rsidR="00621F1C">
        <w:rPr>
          <w:rFonts w:asciiTheme="majorHAnsi" w:eastAsia="Calibri" w:hAnsiTheme="majorHAnsi" w:cs="Calibri"/>
          <w:b/>
          <w:i/>
          <w:sz w:val="24"/>
          <w:szCs w:val="24"/>
        </w:rPr>
        <w:t xml:space="preserve"> </w:t>
      </w:r>
      <w:r w:rsidRPr="00621F1C">
        <w:rPr>
          <w:rFonts w:asciiTheme="majorHAnsi" w:eastAsia="Calibri" w:hAnsiTheme="majorHAnsi" w:cs="Calibri"/>
          <w:sz w:val="24"/>
          <w:szCs w:val="24"/>
        </w:rPr>
        <w:t>(City College), Maura Smale (City Tech),  Amy Stempler (CSI), Polly Thistlethwaite (GC), Amy Beth (Gut</w:t>
      </w:r>
      <w:r w:rsidR="002F6DA2">
        <w:rPr>
          <w:rFonts w:asciiTheme="majorHAnsi" w:eastAsia="Calibri" w:hAnsiTheme="majorHAnsi" w:cs="Calibri"/>
          <w:sz w:val="24"/>
          <w:szCs w:val="24"/>
        </w:rPr>
        <w:t>t</w:t>
      </w:r>
      <w:r w:rsidRPr="00621F1C">
        <w:rPr>
          <w:rFonts w:asciiTheme="majorHAnsi" w:eastAsia="Calibri" w:hAnsiTheme="majorHAnsi" w:cs="Calibri"/>
          <w:sz w:val="24"/>
          <w:szCs w:val="24"/>
        </w:rPr>
        <w:t xml:space="preserve">man), Madeline Ford (Hostos), Clay Williams (Hunter), Larry Sullivan (John Jay), Barbara Gray (Journalism), Josephine Murphy (KCC), Ian McDermott (LACUNY), Scott White (LaGuardia), Raquel Gabriel (Law), Kenneth </w:t>
      </w:r>
      <w:r w:rsidRPr="00621F1C">
        <w:rPr>
          <w:rStyle w:val="Strong"/>
          <w:rFonts w:asciiTheme="majorHAnsi" w:hAnsiTheme="majorHAnsi"/>
          <w:b w:val="0"/>
          <w:color w:val="222222"/>
          <w:sz w:val="24"/>
          <w:szCs w:val="24"/>
          <w:shd w:val="clear" w:color="auto" w:fill="FFFFFF"/>
        </w:rPr>
        <w:t>Schlesinger</w:t>
      </w:r>
      <w:r w:rsidRPr="00621F1C">
        <w:rPr>
          <w:rFonts w:asciiTheme="majorHAnsi" w:eastAsia="Calibri" w:hAnsiTheme="majorHAnsi" w:cs="Calibri"/>
          <w:sz w:val="24"/>
          <w:szCs w:val="24"/>
        </w:rPr>
        <w:t xml:space="preserve"> (Lehman), Judith Schwartz (ME),  Nancy Egan (OLS), Greg Gosselin (OLS), Allie </w:t>
      </w:r>
      <w:r w:rsidRPr="00621F1C">
        <w:rPr>
          <w:rStyle w:val="Strong"/>
          <w:rFonts w:asciiTheme="majorHAnsi" w:hAnsiTheme="majorHAnsi"/>
          <w:b w:val="0"/>
          <w:sz w:val="24"/>
          <w:szCs w:val="24"/>
        </w:rPr>
        <w:t>Verbovetskaya</w:t>
      </w:r>
      <w:r w:rsidRPr="00621F1C">
        <w:rPr>
          <w:rFonts w:asciiTheme="majorHAnsi" w:eastAsia="Calibri" w:hAnsiTheme="majorHAnsi" w:cs="Calibri"/>
          <w:sz w:val="24"/>
          <w:szCs w:val="24"/>
        </w:rPr>
        <w:t xml:space="preserve"> (OLS), Jeanne Galvin (QCC), Kristin Hart (Queens), Njoki Kinyatti (York)</w:t>
      </w:r>
    </w:p>
    <w:p w:rsidR="006A7C05" w:rsidRPr="00621F1C" w:rsidRDefault="006A7C05" w:rsidP="006A7C05">
      <w:pPr>
        <w:spacing w:line="240" w:lineRule="auto"/>
        <w:contextualSpacing w:val="0"/>
        <w:rPr>
          <w:rFonts w:asciiTheme="majorHAnsi" w:eastAsia="Calibri" w:hAnsiTheme="majorHAnsi" w:cs="Calibri"/>
          <w:sz w:val="24"/>
          <w:szCs w:val="24"/>
        </w:rPr>
      </w:pPr>
      <w:r w:rsidRPr="00621F1C">
        <w:rPr>
          <w:rFonts w:asciiTheme="majorHAnsi" w:eastAsia="Calibri" w:hAnsiTheme="majorHAnsi" w:cs="Calibri"/>
          <w:b/>
          <w:sz w:val="24"/>
          <w:szCs w:val="24"/>
        </w:rPr>
        <w:t>Excused</w:t>
      </w:r>
      <w:r w:rsidRPr="00621F1C">
        <w:rPr>
          <w:rFonts w:asciiTheme="majorHAnsi" w:eastAsia="Calibri" w:hAnsiTheme="majorHAnsi" w:cs="Calibri"/>
          <w:sz w:val="24"/>
          <w:szCs w:val="24"/>
        </w:rPr>
        <w:t xml:space="preserve">: Chip Stewart (City College), </w:t>
      </w:r>
      <w:r w:rsidR="004A2CDF">
        <w:rPr>
          <w:rFonts w:asciiTheme="majorHAnsi" w:eastAsia="Calibri" w:hAnsiTheme="majorHAnsi" w:cs="Calibri"/>
          <w:sz w:val="24"/>
          <w:szCs w:val="24"/>
        </w:rPr>
        <w:t xml:space="preserve">Roberta Brody (GSLIS), </w:t>
      </w:r>
      <w:r w:rsidRPr="00621F1C">
        <w:rPr>
          <w:rFonts w:asciiTheme="majorHAnsi" w:eastAsia="Calibri" w:hAnsiTheme="majorHAnsi" w:cs="Calibri"/>
          <w:sz w:val="24"/>
          <w:szCs w:val="24"/>
        </w:rPr>
        <w:t>Chuck O’Bryan (SUNY)</w:t>
      </w:r>
    </w:p>
    <w:p w:rsidR="006A7C05" w:rsidRPr="00621F1C" w:rsidRDefault="006A7C05">
      <w:pPr>
        <w:contextualSpacing w:val="0"/>
        <w:rPr>
          <w:rFonts w:asciiTheme="majorHAnsi" w:hAnsiTheme="majorHAnsi"/>
          <w:i/>
          <w:sz w:val="24"/>
          <w:szCs w:val="24"/>
        </w:rPr>
      </w:pPr>
    </w:p>
    <w:p w:rsidR="006A7C05" w:rsidRPr="00621F1C" w:rsidRDefault="006A7C05">
      <w:pPr>
        <w:contextualSpacing w:val="0"/>
        <w:rPr>
          <w:rFonts w:asciiTheme="majorHAnsi" w:hAnsiTheme="majorHAnsi"/>
          <w:sz w:val="24"/>
          <w:szCs w:val="24"/>
        </w:rPr>
      </w:pPr>
      <w:r w:rsidRPr="00621F1C">
        <w:rPr>
          <w:rFonts w:asciiTheme="majorHAnsi" w:hAnsiTheme="majorHAnsi"/>
          <w:sz w:val="24"/>
          <w:szCs w:val="24"/>
        </w:rPr>
        <w:t>Invited Guest: Cathy Weng, Head of Resource Description/Metadata</w:t>
      </w:r>
    </w:p>
    <w:p w:rsidR="006A7C05" w:rsidRPr="00621F1C" w:rsidRDefault="006A7C05">
      <w:pPr>
        <w:contextualSpacing w:val="0"/>
        <w:rPr>
          <w:rFonts w:asciiTheme="majorHAnsi" w:hAnsiTheme="majorHAnsi"/>
          <w:sz w:val="24"/>
          <w:szCs w:val="24"/>
        </w:rPr>
      </w:pPr>
    </w:p>
    <w:p w:rsidR="007D7CF6" w:rsidRDefault="00621F1C" w:rsidP="007D7CF6">
      <w:pPr>
        <w:pStyle w:val="ListParagraph"/>
        <w:numPr>
          <w:ilvl w:val="0"/>
          <w:numId w:val="2"/>
        </w:numPr>
        <w:contextualSpacing w:val="0"/>
        <w:rPr>
          <w:rFonts w:asciiTheme="majorHAnsi" w:hAnsiTheme="majorHAnsi"/>
          <w:sz w:val="24"/>
          <w:szCs w:val="24"/>
        </w:rPr>
      </w:pPr>
      <w:r w:rsidRPr="007D7CF6">
        <w:rPr>
          <w:rFonts w:asciiTheme="majorHAnsi" w:hAnsiTheme="majorHAnsi"/>
          <w:sz w:val="24"/>
          <w:szCs w:val="24"/>
        </w:rPr>
        <w:t>The meeting was called to order at 10:06am.</w:t>
      </w:r>
      <w:r w:rsidR="007D7CF6">
        <w:rPr>
          <w:rFonts w:asciiTheme="majorHAnsi" w:hAnsiTheme="majorHAnsi"/>
          <w:sz w:val="24"/>
          <w:szCs w:val="24"/>
        </w:rPr>
        <w:t xml:space="preserve"> </w:t>
      </w:r>
    </w:p>
    <w:p w:rsidR="00FC0A2A" w:rsidRPr="007D7CF6" w:rsidRDefault="00621F1C" w:rsidP="007D7CF6">
      <w:pPr>
        <w:pStyle w:val="ListParagraph"/>
        <w:numPr>
          <w:ilvl w:val="0"/>
          <w:numId w:val="2"/>
        </w:numPr>
        <w:contextualSpacing w:val="0"/>
        <w:rPr>
          <w:rFonts w:asciiTheme="majorHAnsi" w:hAnsiTheme="majorHAnsi"/>
          <w:sz w:val="24"/>
          <w:szCs w:val="24"/>
        </w:rPr>
      </w:pPr>
      <w:r w:rsidRPr="007D7CF6">
        <w:rPr>
          <w:rFonts w:asciiTheme="majorHAnsi" w:hAnsiTheme="majorHAnsi"/>
          <w:sz w:val="24"/>
          <w:szCs w:val="24"/>
        </w:rPr>
        <w:t xml:space="preserve">The October minutes were approved with </w:t>
      </w:r>
      <w:r w:rsidR="0048369F" w:rsidRPr="007D7CF6">
        <w:rPr>
          <w:rFonts w:asciiTheme="majorHAnsi" w:hAnsiTheme="majorHAnsi"/>
          <w:sz w:val="24"/>
          <w:szCs w:val="24"/>
        </w:rPr>
        <w:t>one abstention</w:t>
      </w:r>
      <w:r w:rsidRPr="007D7CF6">
        <w:rPr>
          <w:rFonts w:asciiTheme="majorHAnsi" w:hAnsiTheme="majorHAnsi"/>
          <w:sz w:val="24"/>
          <w:szCs w:val="24"/>
        </w:rPr>
        <w:t>.</w:t>
      </w:r>
    </w:p>
    <w:p w:rsidR="00FC0A2A" w:rsidRPr="007D7CF6" w:rsidRDefault="0048369F" w:rsidP="007D7CF6">
      <w:pPr>
        <w:pStyle w:val="ListParagraph"/>
        <w:numPr>
          <w:ilvl w:val="0"/>
          <w:numId w:val="2"/>
        </w:numPr>
        <w:contextualSpacing w:val="0"/>
        <w:rPr>
          <w:rFonts w:asciiTheme="majorHAnsi" w:hAnsiTheme="majorHAnsi"/>
          <w:sz w:val="24"/>
          <w:szCs w:val="24"/>
        </w:rPr>
      </w:pPr>
      <w:r w:rsidRPr="007D7CF6">
        <w:rPr>
          <w:rFonts w:asciiTheme="majorHAnsi" w:hAnsiTheme="majorHAnsi"/>
          <w:b/>
          <w:sz w:val="24"/>
          <w:szCs w:val="24"/>
        </w:rPr>
        <w:t>Announcements</w:t>
      </w:r>
      <w:r w:rsidRPr="007D7CF6">
        <w:rPr>
          <w:rFonts w:asciiTheme="majorHAnsi" w:hAnsiTheme="majorHAnsi"/>
          <w:sz w:val="24"/>
          <w:szCs w:val="24"/>
        </w:rPr>
        <w:t xml:space="preserve">: </w:t>
      </w:r>
      <w:r w:rsidR="00DD653F">
        <w:rPr>
          <w:rFonts w:asciiTheme="majorHAnsi" w:hAnsiTheme="majorHAnsi"/>
          <w:sz w:val="24"/>
          <w:szCs w:val="24"/>
        </w:rPr>
        <w:t>CCL Executive Committee</w:t>
      </w:r>
      <w:r w:rsidR="00C84BB6" w:rsidRPr="007D7CF6">
        <w:rPr>
          <w:rFonts w:asciiTheme="majorHAnsi" w:hAnsiTheme="majorHAnsi"/>
          <w:sz w:val="24"/>
          <w:szCs w:val="24"/>
        </w:rPr>
        <w:t xml:space="preserve"> will meet with the PSC-CUNY Library Faculty </w:t>
      </w:r>
      <w:r w:rsidR="00DD653F">
        <w:rPr>
          <w:rFonts w:asciiTheme="majorHAnsi" w:hAnsiTheme="majorHAnsi"/>
          <w:sz w:val="24"/>
          <w:szCs w:val="24"/>
        </w:rPr>
        <w:t>committee on November 26.  The Executive Committee</w:t>
      </w:r>
      <w:r w:rsidR="00C84BB6" w:rsidRPr="007D7CF6">
        <w:rPr>
          <w:rFonts w:asciiTheme="majorHAnsi" w:hAnsiTheme="majorHAnsi"/>
          <w:sz w:val="24"/>
          <w:szCs w:val="24"/>
        </w:rPr>
        <w:t xml:space="preserve"> will report back at the December meeting.</w:t>
      </w:r>
    </w:p>
    <w:p w:rsidR="00C84BB6" w:rsidRPr="00621F1C" w:rsidRDefault="00C84BB6">
      <w:pPr>
        <w:contextualSpacing w:val="0"/>
        <w:rPr>
          <w:rFonts w:asciiTheme="majorHAnsi" w:hAnsiTheme="majorHAnsi"/>
          <w:sz w:val="24"/>
          <w:szCs w:val="24"/>
        </w:rPr>
      </w:pPr>
    </w:p>
    <w:p w:rsidR="00FC0A2A" w:rsidRPr="00A61C60" w:rsidRDefault="0048369F">
      <w:pPr>
        <w:contextualSpacing w:val="0"/>
        <w:rPr>
          <w:rFonts w:asciiTheme="majorHAnsi" w:hAnsiTheme="majorHAnsi"/>
          <w:b/>
          <w:sz w:val="24"/>
          <w:szCs w:val="24"/>
        </w:rPr>
      </w:pPr>
      <w:r w:rsidRPr="00A61C60">
        <w:rPr>
          <w:rFonts w:asciiTheme="majorHAnsi" w:hAnsiTheme="majorHAnsi"/>
          <w:b/>
          <w:sz w:val="24"/>
          <w:szCs w:val="24"/>
        </w:rPr>
        <w:t>I</w:t>
      </w:r>
      <w:r w:rsidR="007D7CF6">
        <w:rPr>
          <w:rFonts w:asciiTheme="majorHAnsi" w:hAnsiTheme="majorHAnsi"/>
          <w:b/>
          <w:sz w:val="24"/>
          <w:szCs w:val="24"/>
        </w:rPr>
        <w:t>V</w:t>
      </w:r>
      <w:r w:rsidRPr="00A61C60">
        <w:rPr>
          <w:rFonts w:asciiTheme="majorHAnsi" w:hAnsiTheme="majorHAnsi"/>
          <w:b/>
          <w:sz w:val="24"/>
          <w:szCs w:val="24"/>
        </w:rPr>
        <w:t>.    Invited Guest: Cathy Weng (guest), Head of Resource Description/Metadata</w:t>
      </w:r>
    </w:p>
    <w:p w:rsidR="00FC0A2A" w:rsidRDefault="00EC2011">
      <w:pPr>
        <w:contextualSpacing w:val="0"/>
        <w:rPr>
          <w:rFonts w:asciiTheme="majorHAnsi" w:hAnsiTheme="majorHAnsi"/>
          <w:sz w:val="24"/>
          <w:szCs w:val="24"/>
        </w:rPr>
      </w:pPr>
      <w:r>
        <w:rPr>
          <w:rFonts w:asciiTheme="majorHAnsi" w:hAnsiTheme="majorHAnsi"/>
          <w:sz w:val="24"/>
          <w:szCs w:val="24"/>
        </w:rPr>
        <w:t>Weng’s</w:t>
      </w:r>
      <w:r w:rsidR="00E84785">
        <w:rPr>
          <w:rFonts w:asciiTheme="majorHAnsi" w:hAnsiTheme="majorHAnsi"/>
          <w:sz w:val="24"/>
          <w:szCs w:val="24"/>
        </w:rPr>
        <w:t xml:space="preserve"> first big project is the OCLC reclamation.  T</w:t>
      </w:r>
      <w:r w:rsidR="00A61C60">
        <w:rPr>
          <w:rFonts w:asciiTheme="majorHAnsi" w:hAnsiTheme="majorHAnsi"/>
          <w:sz w:val="24"/>
          <w:szCs w:val="24"/>
        </w:rPr>
        <w:t>his</w:t>
      </w:r>
      <w:r w:rsidR="00E84785">
        <w:rPr>
          <w:rFonts w:asciiTheme="majorHAnsi" w:hAnsiTheme="majorHAnsi"/>
          <w:sz w:val="24"/>
          <w:szCs w:val="24"/>
        </w:rPr>
        <w:t xml:space="preserve"> project</w:t>
      </w:r>
      <w:r w:rsidR="00A61C60">
        <w:rPr>
          <w:rFonts w:asciiTheme="majorHAnsi" w:hAnsiTheme="majorHAnsi"/>
          <w:sz w:val="24"/>
          <w:szCs w:val="24"/>
        </w:rPr>
        <w:t xml:space="preserve"> wil</w:t>
      </w:r>
      <w:r w:rsidR="009214C6">
        <w:rPr>
          <w:rFonts w:asciiTheme="majorHAnsi" w:hAnsiTheme="majorHAnsi"/>
          <w:sz w:val="24"/>
          <w:szCs w:val="24"/>
        </w:rPr>
        <w:t>l sync our holdings with OCLC which will be a big help to ILL</w:t>
      </w:r>
      <w:r w:rsidR="00A61C60">
        <w:rPr>
          <w:rFonts w:asciiTheme="majorHAnsi" w:hAnsiTheme="majorHAnsi"/>
          <w:sz w:val="24"/>
          <w:szCs w:val="24"/>
        </w:rPr>
        <w:t xml:space="preserve">.  Since we have not been keeping up this over the years OCLC records do not always reflect local holdings.  By having this match point it </w:t>
      </w:r>
      <w:r>
        <w:rPr>
          <w:rFonts w:asciiTheme="majorHAnsi" w:hAnsiTheme="majorHAnsi"/>
          <w:sz w:val="24"/>
          <w:szCs w:val="24"/>
        </w:rPr>
        <w:t>will</w:t>
      </w:r>
      <w:r w:rsidR="00A61C60">
        <w:rPr>
          <w:rFonts w:asciiTheme="majorHAnsi" w:hAnsiTheme="majorHAnsi"/>
          <w:sz w:val="24"/>
          <w:szCs w:val="24"/>
        </w:rPr>
        <w:t xml:space="preserve"> be possible to merge bib records before the migration.  This means that all duplicate bib records will be merged into one.  Libraries can add, change, and edit their holdings on one the record.  Weng feels that all libraries in CUNY will benefit from this.  CUNY users will benefit from quality records that will make them more discoverable.  Catalogers can still add subject headings or something specific to a record.  Weng is hoping to get support from Chiefs for this.  There was a lot of resistance when this was first discussed </w:t>
      </w:r>
      <w:r w:rsidR="000F36A6">
        <w:rPr>
          <w:rFonts w:asciiTheme="majorHAnsi" w:hAnsiTheme="majorHAnsi"/>
          <w:sz w:val="24"/>
          <w:szCs w:val="24"/>
        </w:rPr>
        <w:t>during the Aleph migration</w:t>
      </w:r>
      <w:r w:rsidR="00A61C60">
        <w:rPr>
          <w:rFonts w:asciiTheme="majorHAnsi" w:hAnsiTheme="majorHAnsi"/>
          <w:sz w:val="24"/>
          <w:szCs w:val="24"/>
        </w:rPr>
        <w:t xml:space="preserve">.  </w:t>
      </w:r>
    </w:p>
    <w:p w:rsidR="009214C6" w:rsidRDefault="009214C6">
      <w:pPr>
        <w:contextualSpacing w:val="0"/>
        <w:rPr>
          <w:rFonts w:asciiTheme="majorHAnsi" w:hAnsiTheme="majorHAnsi"/>
          <w:b/>
          <w:sz w:val="24"/>
          <w:szCs w:val="24"/>
        </w:rPr>
      </w:pPr>
    </w:p>
    <w:p w:rsidR="00020D7C" w:rsidRPr="009214C6" w:rsidRDefault="007D7CF6">
      <w:pPr>
        <w:contextualSpacing w:val="0"/>
        <w:rPr>
          <w:rFonts w:asciiTheme="majorHAnsi" w:hAnsiTheme="majorHAnsi"/>
          <w:b/>
          <w:sz w:val="24"/>
          <w:szCs w:val="24"/>
        </w:rPr>
      </w:pPr>
      <w:r>
        <w:rPr>
          <w:rFonts w:asciiTheme="majorHAnsi" w:hAnsiTheme="majorHAnsi"/>
          <w:b/>
          <w:sz w:val="24"/>
          <w:szCs w:val="24"/>
        </w:rPr>
        <w:t>V</w:t>
      </w:r>
      <w:r w:rsidR="00020D7C" w:rsidRPr="00020D7C">
        <w:rPr>
          <w:rFonts w:asciiTheme="majorHAnsi" w:hAnsiTheme="majorHAnsi"/>
          <w:b/>
          <w:sz w:val="24"/>
          <w:szCs w:val="24"/>
        </w:rPr>
        <w:t>. Ongoing business</w:t>
      </w:r>
    </w:p>
    <w:p w:rsidR="00FC0A2A" w:rsidRPr="00020D7C" w:rsidRDefault="0048369F">
      <w:pPr>
        <w:numPr>
          <w:ilvl w:val="0"/>
          <w:numId w:val="1"/>
        </w:numPr>
        <w:rPr>
          <w:rFonts w:asciiTheme="majorHAnsi" w:hAnsiTheme="majorHAnsi"/>
          <w:b/>
          <w:sz w:val="24"/>
          <w:szCs w:val="24"/>
        </w:rPr>
      </w:pPr>
      <w:r w:rsidRPr="00020D7C">
        <w:rPr>
          <w:rFonts w:asciiTheme="majorHAnsi" w:hAnsiTheme="majorHAnsi"/>
          <w:b/>
          <w:sz w:val="24"/>
          <w:szCs w:val="24"/>
        </w:rPr>
        <w:t>Personnel and Professional Development Committee - Miller</w:t>
      </w:r>
    </w:p>
    <w:p w:rsidR="00FC0A2A" w:rsidRDefault="0048369F">
      <w:pPr>
        <w:contextualSpacing w:val="0"/>
        <w:rPr>
          <w:rFonts w:asciiTheme="majorHAnsi" w:hAnsiTheme="majorHAnsi"/>
          <w:sz w:val="24"/>
          <w:szCs w:val="24"/>
        </w:rPr>
      </w:pPr>
      <w:r w:rsidRPr="00621F1C">
        <w:rPr>
          <w:rFonts w:asciiTheme="majorHAnsi" w:hAnsiTheme="majorHAnsi"/>
          <w:sz w:val="24"/>
          <w:szCs w:val="24"/>
        </w:rPr>
        <w:t xml:space="preserve">Miller </w:t>
      </w:r>
      <w:r w:rsidR="00020D7C">
        <w:rPr>
          <w:rFonts w:asciiTheme="majorHAnsi" w:hAnsiTheme="majorHAnsi"/>
          <w:sz w:val="24"/>
          <w:szCs w:val="24"/>
        </w:rPr>
        <w:t xml:space="preserve">has started working on the best practices handbook for chiefs.  It will be a shared LibGuide. </w:t>
      </w:r>
      <w:r w:rsidRPr="00621F1C">
        <w:rPr>
          <w:rFonts w:asciiTheme="majorHAnsi" w:hAnsiTheme="majorHAnsi"/>
          <w:sz w:val="24"/>
          <w:szCs w:val="24"/>
        </w:rPr>
        <w:t xml:space="preserve"> </w:t>
      </w:r>
      <w:r w:rsidR="00FA78E0">
        <w:rPr>
          <w:rFonts w:asciiTheme="majorHAnsi" w:hAnsiTheme="majorHAnsi"/>
          <w:sz w:val="24"/>
          <w:szCs w:val="24"/>
        </w:rPr>
        <w:t xml:space="preserve">No progress yet on the spring professional development meeting.  Miller will send </w:t>
      </w:r>
      <w:r w:rsidR="00FA78E0">
        <w:rPr>
          <w:rFonts w:asciiTheme="majorHAnsi" w:hAnsiTheme="majorHAnsi"/>
          <w:sz w:val="24"/>
          <w:szCs w:val="24"/>
        </w:rPr>
        <w:lastRenderedPageBreak/>
        <w:t>out an email describing both ideas under consideration: mentoring and professional development for “middle managers”.</w:t>
      </w:r>
    </w:p>
    <w:p w:rsidR="00FA78E0" w:rsidRPr="00621F1C" w:rsidRDefault="00FA78E0">
      <w:pPr>
        <w:contextualSpacing w:val="0"/>
        <w:rPr>
          <w:rFonts w:asciiTheme="majorHAnsi" w:hAnsiTheme="majorHAnsi"/>
          <w:sz w:val="24"/>
          <w:szCs w:val="24"/>
        </w:rPr>
      </w:pPr>
    </w:p>
    <w:p w:rsidR="00FC0A2A" w:rsidRPr="00FA78E0" w:rsidRDefault="0048369F" w:rsidP="00FA78E0">
      <w:pPr>
        <w:pStyle w:val="ListParagraph"/>
        <w:numPr>
          <w:ilvl w:val="0"/>
          <w:numId w:val="1"/>
        </w:numPr>
        <w:contextualSpacing w:val="0"/>
        <w:rPr>
          <w:rFonts w:asciiTheme="majorHAnsi" w:hAnsiTheme="majorHAnsi"/>
          <w:b/>
          <w:sz w:val="24"/>
          <w:szCs w:val="24"/>
        </w:rPr>
      </w:pPr>
      <w:r w:rsidRPr="00FA78E0">
        <w:rPr>
          <w:rFonts w:asciiTheme="majorHAnsi" w:hAnsiTheme="majorHAnsi"/>
          <w:b/>
          <w:sz w:val="24"/>
          <w:szCs w:val="24"/>
        </w:rPr>
        <w:t>Ad Hoc Diversity and Inclusion Task Force – Mallery</w:t>
      </w:r>
    </w:p>
    <w:p w:rsidR="00A24961" w:rsidRDefault="00A24961">
      <w:pPr>
        <w:contextualSpacing w:val="0"/>
        <w:rPr>
          <w:rFonts w:asciiTheme="majorHAnsi" w:hAnsiTheme="majorHAnsi"/>
          <w:sz w:val="24"/>
          <w:szCs w:val="24"/>
        </w:rPr>
      </w:pPr>
      <w:r>
        <w:rPr>
          <w:rFonts w:asciiTheme="majorHAnsi" w:hAnsiTheme="majorHAnsi"/>
          <w:sz w:val="24"/>
          <w:szCs w:val="24"/>
        </w:rPr>
        <w:t xml:space="preserve">Task force has not had a meeting yet but have had an online discussion about old business. </w:t>
      </w:r>
    </w:p>
    <w:p w:rsidR="00A24961" w:rsidRDefault="00A24961">
      <w:pPr>
        <w:contextualSpacing w:val="0"/>
        <w:rPr>
          <w:rFonts w:asciiTheme="majorHAnsi" w:hAnsiTheme="majorHAnsi"/>
          <w:sz w:val="24"/>
          <w:szCs w:val="24"/>
        </w:rPr>
      </w:pPr>
      <w:r>
        <w:rPr>
          <w:rFonts w:asciiTheme="majorHAnsi" w:hAnsiTheme="majorHAnsi"/>
          <w:sz w:val="24"/>
          <w:szCs w:val="24"/>
        </w:rPr>
        <w:t xml:space="preserve">Mallery brought the idea of merging the Ad-hoc Diversity and Inclusion Task Force with the LACUNY Multicultural Roundtable.  Or Task Force could be open to other library faculty.  It was mentioned that the Task Force already has non-Chiefs as members: Lisa Finder is the LACUNY liaison to the Task Force and Wilma Jones is also participating. It was decided that we do not need to vote to include faculty on this task force because it is already happening. </w:t>
      </w:r>
    </w:p>
    <w:p w:rsidR="00A24961" w:rsidRDefault="00A24961">
      <w:pPr>
        <w:contextualSpacing w:val="0"/>
        <w:rPr>
          <w:rFonts w:asciiTheme="majorHAnsi" w:hAnsiTheme="majorHAnsi"/>
          <w:sz w:val="24"/>
          <w:szCs w:val="24"/>
        </w:rPr>
      </w:pPr>
    </w:p>
    <w:p w:rsidR="00A24961" w:rsidRDefault="00A24961">
      <w:pPr>
        <w:contextualSpacing w:val="0"/>
        <w:rPr>
          <w:rFonts w:asciiTheme="majorHAnsi" w:hAnsiTheme="majorHAnsi"/>
          <w:sz w:val="24"/>
          <w:szCs w:val="24"/>
        </w:rPr>
      </w:pPr>
      <w:r>
        <w:rPr>
          <w:rFonts w:asciiTheme="majorHAnsi" w:hAnsiTheme="majorHAnsi"/>
          <w:sz w:val="24"/>
          <w:szCs w:val="24"/>
        </w:rPr>
        <w:t xml:space="preserve">It was agreed that Ad-Hoc should be removed from the name of the group since it is an ongoing task force.  There is no need to change the by-laws since this is a task force not a standing committee. </w:t>
      </w:r>
    </w:p>
    <w:p w:rsidR="00A24961" w:rsidRDefault="00A24961">
      <w:pPr>
        <w:contextualSpacing w:val="0"/>
        <w:rPr>
          <w:rFonts w:asciiTheme="majorHAnsi" w:hAnsiTheme="majorHAnsi"/>
          <w:sz w:val="24"/>
          <w:szCs w:val="24"/>
        </w:rPr>
      </w:pPr>
    </w:p>
    <w:p w:rsidR="00A24961" w:rsidRPr="00A24961" w:rsidRDefault="00A24961" w:rsidP="00A24961">
      <w:pPr>
        <w:pStyle w:val="ListParagraph"/>
        <w:numPr>
          <w:ilvl w:val="0"/>
          <w:numId w:val="1"/>
        </w:numPr>
        <w:contextualSpacing w:val="0"/>
        <w:rPr>
          <w:rFonts w:asciiTheme="majorHAnsi" w:hAnsiTheme="majorHAnsi"/>
          <w:b/>
          <w:sz w:val="24"/>
          <w:szCs w:val="24"/>
        </w:rPr>
      </w:pPr>
      <w:r w:rsidRPr="00A24961">
        <w:rPr>
          <w:rFonts w:asciiTheme="majorHAnsi" w:hAnsiTheme="majorHAnsi"/>
          <w:b/>
          <w:sz w:val="24"/>
          <w:szCs w:val="24"/>
        </w:rPr>
        <w:t>Fines Task Force</w:t>
      </w:r>
    </w:p>
    <w:p w:rsidR="00FC0A2A" w:rsidRPr="00621F1C" w:rsidRDefault="0048369F" w:rsidP="005A460D">
      <w:pPr>
        <w:contextualSpacing w:val="0"/>
        <w:rPr>
          <w:rFonts w:asciiTheme="majorHAnsi" w:hAnsiTheme="majorHAnsi"/>
          <w:sz w:val="24"/>
          <w:szCs w:val="24"/>
        </w:rPr>
      </w:pPr>
      <w:r w:rsidRPr="00A24961">
        <w:rPr>
          <w:rFonts w:asciiTheme="majorHAnsi" w:hAnsiTheme="majorHAnsi"/>
          <w:sz w:val="24"/>
          <w:szCs w:val="24"/>
        </w:rPr>
        <w:t xml:space="preserve">Smale </w:t>
      </w:r>
      <w:r w:rsidR="009D6119">
        <w:rPr>
          <w:rFonts w:asciiTheme="majorHAnsi" w:hAnsiTheme="majorHAnsi"/>
          <w:sz w:val="24"/>
          <w:szCs w:val="24"/>
        </w:rPr>
        <w:t xml:space="preserve">informed the group that she </w:t>
      </w:r>
      <w:r w:rsidR="00B85A9C">
        <w:rPr>
          <w:rFonts w:asciiTheme="majorHAnsi" w:hAnsiTheme="majorHAnsi"/>
          <w:sz w:val="24"/>
          <w:szCs w:val="24"/>
        </w:rPr>
        <w:t>created a Google D</w:t>
      </w:r>
      <w:r w:rsidRPr="00A24961">
        <w:rPr>
          <w:rFonts w:asciiTheme="majorHAnsi" w:hAnsiTheme="majorHAnsi"/>
          <w:sz w:val="24"/>
          <w:szCs w:val="24"/>
        </w:rPr>
        <w:t xml:space="preserve">oc with notes from October 2018 </w:t>
      </w:r>
      <w:r w:rsidR="00B85A9C">
        <w:rPr>
          <w:rFonts w:asciiTheme="majorHAnsi" w:hAnsiTheme="majorHAnsi"/>
          <w:sz w:val="24"/>
          <w:szCs w:val="24"/>
        </w:rPr>
        <w:t xml:space="preserve">meeting and shared it with the Fines Task Force. </w:t>
      </w:r>
      <w:r w:rsidR="005A460D">
        <w:rPr>
          <w:rFonts w:asciiTheme="majorHAnsi" w:hAnsiTheme="majorHAnsi"/>
          <w:sz w:val="24"/>
          <w:szCs w:val="24"/>
        </w:rPr>
        <w:t xml:space="preserve"> (The doc is in the CCL folder in Google Drive which was shared with everyone last year.) She also asked Simone Yearwood to recommend members of the Circulation Committee to join the task force.  Smale stated that the task force will divide up work which will include review of current fines and policies from CUNY Libraries and the CUNY Board of Trustees.  The task force will also do an environmental scan.  </w:t>
      </w:r>
      <w:r w:rsidR="00EC2011">
        <w:rPr>
          <w:rFonts w:asciiTheme="majorHAnsi" w:hAnsiTheme="majorHAnsi"/>
          <w:sz w:val="24"/>
          <w:szCs w:val="24"/>
        </w:rPr>
        <w:t xml:space="preserve"> </w:t>
      </w:r>
      <w:r w:rsidR="005A460D">
        <w:rPr>
          <w:rFonts w:asciiTheme="majorHAnsi" w:hAnsiTheme="majorHAnsi"/>
          <w:sz w:val="24"/>
          <w:szCs w:val="24"/>
        </w:rPr>
        <w:t>Funds from</w:t>
      </w:r>
      <w:r w:rsidRPr="00621F1C">
        <w:rPr>
          <w:rFonts w:asciiTheme="majorHAnsi" w:hAnsiTheme="majorHAnsi"/>
          <w:sz w:val="24"/>
          <w:szCs w:val="24"/>
        </w:rPr>
        <w:t xml:space="preserve"> lost books </w:t>
      </w:r>
      <w:r w:rsidR="005A460D">
        <w:rPr>
          <w:rFonts w:asciiTheme="majorHAnsi" w:hAnsiTheme="majorHAnsi"/>
          <w:sz w:val="24"/>
          <w:szCs w:val="24"/>
        </w:rPr>
        <w:t xml:space="preserve">fines </w:t>
      </w:r>
      <w:r w:rsidRPr="00621F1C">
        <w:rPr>
          <w:rFonts w:asciiTheme="majorHAnsi" w:hAnsiTheme="majorHAnsi"/>
          <w:sz w:val="24"/>
          <w:szCs w:val="24"/>
        </w:rPr>
        <w:t>sh</w:t>
      </w:r>
      <w:r w:rsidR="005A460D">
        <w:rPr>
          <w:rFonts w:asciiTheme="majorHAnsi" w:hAnsiTheme="majorHAnsi"/>
          <w:sz w:val="24"/>
          <w:szCs w:val="24"/>
        </w:rPr>
        <w:t xml:space="preserve">ould be transparent but aren’t.  This should be included in the report as well. </w:t>
      </w:r>
    </w:p>
    <w:p w:rsidR="00FC0A2A" w:rsidRPr="00621F1C" w:rsidRDefault="00FC0A2A">
      <w:pPr>
        <w:contextualSpacing w:val="0"/>
        <w:rPr>
          <w:rFonts w:asciiTheme="majorHAnsi" w:hAnsiTheme="majorHAnsi"/>
          <w:sz w:val="24"/>
          <w:szCs w:val="24"/>
        </w:rPr>
      </w:pPr>
    </w:p>
    <w:p w:rsidR="00AE2A6B" w:rsidRDefault="0048369F">
      <w:pPr>
        <w:contextualSpacing w:val="0"/>
        <w:rPr>
          <w:rFonts w:asciiTheme="majorHAnsi" w:hAnsiTheme="majorHAnsi"/>
          <w:sz w:val="24"/>
          <w:szCs w:val="24"/>
        </w:rPr>
      </w:pPr>
      <w:r w:rsidRPr="00621F1C">
        <w:rPr>
          <w:rFonts w:asciiTheme="majorHAnsi" w:hAnsiTheme="majorHAnsi"/>
          <w:sz w:val="24"/>
          <w:szCs w:val="24"/>
        </w:rPr>
        <w:t xml:space="preserve">Miller </w:t>
      </w:r>
      <w:r w:rsidR="009214C6">
        <w:rPr>
          <w:rFonts w:asciiTheme="majorHAnsi" w:hAnsiTheme="majorHAnsi"/>
          <w:sz w:val="24"/>
          <w:szCs w:val="24"/>
        </w:rPr>
        <w:t xml:space="preserve">suggested that we needed to use </w:t>
      </w:r>
      <w:r w:rsidR="005A460D">
        <w:rPr>
          <w:rFonts w:asciiTheme="majorHAnsi" w:hAnsiTheme="majorHAnsi"/>
          <w:sz w:val="24"/>
          <w:szCs w:val="24"/>
        </w:rPr>
        <w:t xml:space="preserve">data in order </w:t>
      </w:r>
      <w:r w:rsidR="009D6119">
        <w:rPr>
          <w:rFonts w:asciiTheme="majorHAnsi" w:hAnsiTheme="majorHAnsi"/>
          <w:sz w:val="24"/>
          <w:szCs w:val="24"/>
        </w:rPr>
        <w:t>to advocate</w:t>
      </w:r>
      <w:r w:rsidR="005A460D">
        <w:rPr>
          <w:rFonts w:asciiTheme="majorHAnsi" w:hAnsiTheme="majorHAnsi"/>
          <w:sz w:val="24"/>
          <w:szCs w:val="24"/>
        </w:rPr>
        <w:t xml:space="preserve"> to increase our collections budgets.  BCC Library had a 30% budget cut and BMCC had a 15% budget cut and is expecting another one. </w:t>
      </w:r>
      <w:r w:rsidRPr="00621F1C">
        <w:rPr>
          <w:rFonts w:asciiTheme="majorHAnsi" w:hAnsiTheme="majorHAnsi"/>
          <w:sz w:val="24"/>
          <w:szCs w:val="24"/>
        </w:rPr>
        <w:t>City Tech spends less money pe</w:t>
      </w:r>
      <w:r w:rsidR="004175BD">
        <w:rPr>
          <w:rFonts w:asciiTheme="majorHAnsi" w:hAnsiTheme="majorHAnsi"/>
          <w:sz w:val="24"/>
          <w:szCs w:val="24"/>
        </w:rPr>
        <w:t xml:space="preserve">r student than any other College. </w:t>
      </w:r>
      <w:r w:rsidR="00AE2A6B">
        <w:rPr>
          <w:rFonts w:asciiTheme="majorHAnsi" w:hAnsiTheme="majorHAnsi"/>
          <w:sz w:val="24"/>
          <w:szCs w:val="24"/>
        </w:rPr>
        <w:t xml:space="preserve">Stempler stated that they experienced a dramatic cut in student tech fee funds.  Because of the cut they are using the book budget to cover annual increases for database renewals.  </w:t>
      </w:r>
      <w:r w:rsidR="000C66D6">
        <w:rPr>
          <w:rFonts w:asciiTheme="majorHAnsi" w:hAnsiTheme="majorHAnsi"/>
          <w:sz w:val="24"/>
          <w:szCs w:val="24"/>
        </w:rPr>
        <w:t xml:space="preserve">At Queens College </w:t>
      </w:r>
      <w:r w:rsidR="000C66D6" w:rsidRPr="00621F1C">
        <w:rPr>
          <w:rFonts w:asciiTheme="majorHAnsi" w:hAnsiTheme="majorHAnsi"/>
          <w:sz w:val="24"/>
          <w:szCs w:val="24"/>
        </w:rPr>
        <w:t xml:space="preserve">OTPS </w:t>
      </w:r>
      <w:r w:rsidR="000C66D6">
        <w:rPr>
          <w:rFonts w:asciiTheme="majorHAnsi" w:hAnsiTheme="majorHAnsi"/>
          <w:sz w:val="24"/>
          <w:szCs w:val="24"/>
        </w:rPr>
        <w:t>funds were cut in half.  City Tech currently has</w:t>
      </w:r>
      <w:r w:rsidR="000C66D6" w:rsidRPr="00621F1C">
        <w:rPr>
          <w:rFonts w:asciiTheme="majorHAnsi" w:hAnsiTheme="majorHAnsi"/>
          <w:sz w:val="24"/>
          <w:szCs w:val="24"/>
        </w:rPr>
        <w:t xml:space="preserve"> no OTPS </w:t>
      </w:r>
      <w:r w:rsidR="000C66D6">
        <w:rPr>
          <w:rFonts w:asciiTheme="majorHAnsi" w:hAnsiTheme="majorHAnsi"/>
          <w:sz w:val="24"/>
          <w:szCs w:val="24"/>
        </w:rPr>
        <w:t xml:space="preserve">funds </w:t>
      </w:r>
      <w:r w:rsidR="000C66D6" w:rsidRPr="00621F1C">
        <w:rPr>
          <w:rFonts w:asciiTheme="majorHAnsi" w:hAnsiTheme="majorHAnsi"/>
          <w:sz w:val="24"/>
          <w:szCs w:val="24"/>
        </w:rPr>
        <w:t xml:space="preserve">for books </w:t>
      </w:r>
      <w:r w:rsidR="000C66D6">
        <w:rPr>
          <w:rFonts w:asciiTheme="majorHAnsi" w:hAnsiTheme="majorHAnsi"/>
          <w:sz w:val="24"/>
          <w:szCs w:val="24"/>
        </w:rPr>
        <w:t>except for a small amount for reserves.</w:t>
      </w:r>
      <w:r w:rsidR="00856A48">
        <w:rPr>
          <w:rFonts w:asciiTheme="majorHAnsi" w:hAnsiTheme="majorHAnsi"/>
          <w:sz w:val="24"/>
          <w:szCs w:val="24"/>
        </w:rPr>
        <w:t xml:space="preserve">  </w:t>
      </w:r>
      <w:r w:rsidR="00AE2A6B">
        <w:rPr>
          <w:rFonts w:asciiTheme="majorHAnsi" w:hAnsiTheme="majorHAnsi"/>
          <w:sz w:val="24"/>
          <w:szCs w:val="24"/>
        </w:rPr>
        <w:t xml:space="preserve">10% of student tech fee money must go to cover the cost of databases.  There was discussion to advocate to increase the percentage.  </w:t>
      </w:r>
    </w:p>
    <w:p w:rsidR="000C66D6" w:rsidRDefault="000C66D6">
      <w:pPr>
        <w:contextualSpacing w:val="0"/>
        <w:rPr>
          <w:rFonts w:asciiTheme="majorHAnsi" w:hAnsiTheme="majorHAnsi"/>
          <w:sz w:val="24"/>
          <w:szCs w:val="24"/>
        </w:rPr>
      </w:pPr>
    </w:p>
    <w:p w:rsidR="00493483" w:rsidRDefault="00AE2A6B">
      <w:pPr>
        <w:contextualSpacing w:val="0"/>
        <w:rPr>
          <w:rFonts w:asciiTheme="majorHAnsi" w:hAnsiTheme="majorHAnsi"/>
          <w:sz w:val="24"/>
          <w:szCs w:val="24"/>
        </w:rPr>
      </w:pPr>
      <w:r>
        <w:rPr>
          <w:rFonts w:asciiTheme="majorHAnsi" w:hAnsiTheme="majorHAnsi"/>
          <w:sz w:val="24"/>
          <w:szCs w:val="24"/>
        </w:rPr>
        <w:t xml:space="preserve">The </w:t>
      </w:r>
      <w:r w:rsidR="0048369F" w:rsidRPr="00621F1C">
        <w:rPr>
          <w:rFonts w:asciiTheme="majorHAnsi" w:hAnsiTheme="majorHAnsi"/>
          <w:sz w:val="24"/>
          <w:szCs w:val="24"/>
        </w:rPr>
        <w:t>PSC-</w:t>
      </w:r>
      <w:r>
        <w:rPr>
          <w:rFonts w:asciiTheme="majorHAnsi" w:hAnsiTheme="majorHAnsi"/>
          <w:sz w:val="24"/>
          <w:szCs w:val="24"/>
        </w:rPr>
        <w:t xml:space="preserve">CUNY library faculty committee </w:t>
      </w:r>
      <w:r w:rsidR="0048369F" w:rsidRPr="00621F1C">
        <w:rPr>
          <w:rFonts w:asciiTheme="majorHAnsi" w:hAnsiTheme="majorHAnsi"/>
          <w:sz w:val="24"/>
          <w:szCs w:val="24"/>
        </w:rPr>
        <w:t>is assembling data about budget cuts</w:t>
      </w:r>
      <w:r>
        <w:rPr>
          <w:rFonts w:asciiTheme="majorHAnsi" w:hAnsiTheme="majorHAnsi"/>
          <w:sz w:val="24"/>
          <w:szCs w:val="24"/>
        </w:rPr>
        <w:t xml:space="preserve"> across the Libraries. </w:t>
      </w:r>
      <w:r w:rsidR="000F36A6">
        <w:rPr>
          <w:rFonts w:asciiTheme="majorHAnsi" w:hAnsiTheme="majorHAnsi"/>
          <w:sz w:val="24"/>
          <w:szCs w:val="24"/>
        </w:rPr>
        <w:t>The joint CCL/</w:t>
      </w:r>
      <w:r w:rsidR="00B124E8">
        <w:rPr>
          <w:rFonts w:asciiTheme="majorHAnsi" w:hAnsiTheme="majorHAnsi"/>
          <w:sz w:val="24"/>
          <w:szCs w:val="24"/>
        </w:rPr>
        <w:t xml:space="preserve">PSC-CUNY library faculty white paper focuses on advocating for more lines to cover the increased annual leave.  Smale stated that it can also include increased funding for collections.  </w:t>
      </w:r>
    </w:p>
    <w:p w:rsidR="00493483" w:rsidRDefault="00493483">
      <w:pPr>
        <w:contextualSpacing w:val="0"/>
        <w:rPr>
          <w:rFonts w:asciiTheme="majorHAnsi" w:hAnsiTheme="majorHAnsi"/>
          <w:sz w:val="24"/>
          <w:szCs w:val="24"/>
        </w:rPr>
      </w:pPr>
    </w:p>
    <w:p w:rsidR="00493483" w:rsidRDefault="00493483">
      <w:pPr>
        <w:contextualSpacing w:val="0"/>
        <w:rPr>
          <w:rFonts w:asciiTheme="majorHAnsi" w:hAnsiTheme="majorHAnsi"/>
          <w:sz w:val="24"/>
          <w:szCs w:val="24"/>
        </w:rPr>
      </w:pPr>
      <w:r>
        <w:rPr>
          <w:rFonts w:asciiTheme="majorHAnsi" w:hAnsiTheme="majorHAnsi"/>
          <w:sz w:val="24"/>
          <w:szCs w:val="24"/>
        </w:rPr>
        <w:t>Gosselin stated the e</w:t>
      </w:r>
      <w:r w:rsidR="0048369F" w:rsidRPr="00621F1C">
        <w:rPr>
          <w:rFonts w:asciiTheme="majorHAnsi" w:hAnsiTheme="majorHAnsi"/>
          <w:sz w:val="24"/>
          <w:szCs w:val="24"/>
        </w:rPr>
        <w:t>xternal benchmarking project is almost done</w:t>
      </w:r>
      <w:r>
        <w:rPr>
          <w:rFonts w:asciiTheme="majorHAnsi" w:hAnsiTheme="majorHAnsi"/>
          <w:sz w:val="24"/>
          <w:szCs w:val="24"/>
        </w:rPr>
        <w:t xml:space="preserve">.  It took longer because of issues with </w:t>
      </w:r>
      <w:r w:rsidR="00392668">
        <w:rPr>
          <w:rFonts w:asciiTheme="majorHAnsi" w:hAnsiTheme="majorHAnsi"/>
          <w:sz w:val="24"/>
          <w:szCs w:val="24"/>
        </w:rPr>
        <w:t>how CUNY has reported</w:t>
      </w:r>
      <w:r>
        <w:rPr>
          <w:rFonts w:asciiTheme="majorHAnsi" w:hAnsiTheme="majorHAnsi"/>
          <w:sz w:val="24"/>
          <w:szCs w:val="24"/>
        </w:rPr>
        <w:t xml:space="preserve"> IPEDS data</w:t>
      </w:r>
      <w:r w:rsidR="00392668">
        <w:rPr>
          <w:rFonts w:asciiTheme="majorHAnsi" w:hAnsiTheme="majorHAnsi"/>
          <w:sz w:val="24"/>
          <w:szCs w:val="24"/>
        </w:rPr>
        <w:t xml:space="preserve"> in the past</w:t>
      </w:r>
      <w:r>
        <w:rPr>
          <w:rFonts w:asciiTheme="majorHAnsi" w:hAnsiTheme="majorHAnsi"/>
          <w:sz w:val="24"/>
          <w:szCs w:val="24"/>
        </w:rPr>
        <w:t>.  CUNY Libraries are above the median in terms of number of personnel but not collections.  Based on the data staffing is in a better state than collections.</w:t>
      </w:r>
      <w:r w:rsidR="00392668">
        <w:rPr>
          <w:rFonts w:asciiTheme="majorHAnsi" w:hAnsiTheme="majorHAnsi"/>
          <w:sz w:val="24"/>
          <w:szCs w:val="24"/>
        </w:rPr>
        <w:t xml:space="preserve">  </w:t>
      </w:r>
      <w:r>
        <w:rPr>
          <w:rFonts w:asciiTheme="majorHAnsi" w:hAnsiTheme="majorHAnsi"/>
          <w:sz w:val="24"/>
          <w:szCs w:val="24"/>
        </w:rPr>
        <w:t>Gosselin</w:t>
      </w:r>
      <w:r w:rsidR="0048369F" w:rsidRPr="00621F1C">
        <w:rPr>
          <w:rFonts w:asciiTheme="majorHAnsi" w:hAnsiTheme="majorHAnsi"/>
          <w:sz w:val="24"/>
          <w:szCs w:val="24"/>
        </w:rPr>
        <w:t xml:space="preserve"> will reach out to the </w:t>
      </w:r>
      <w:r w:rsidR="00DD653F">
        <w:rPr>
          <w:rFonts w:asciiTheme="majorHAnsi" w:hAnsiTheme="majorHAnsi"/>
          <w:sz w:val="24"/>
          <w:szCs w:val="24"/>
        </w:rPr>
        <w:t>Executive Committee</w:t>
      </w:r>
      <w:r w:rsidR="0048369F" w:rsidRPr="00621F1C">
        <w:rPr>
          <w:rFonts w:asciiTheme="majorHAnsi" w:hAnsiTheme="majorHAnsi"/>
          <w:sz w:val="24"/>
          <w:szCs w:val="24"/>
        </w:rPr>
        <w:t xml:space="preserve"> for help creating </w:t>
      </w:r>
      <w:r>
        <w:rPr>
          <w:rFonts w:asciiTheme="majorHAnsi" w:hAnsiTheme="majorHAnsi"/>
          <w:sz w:val="24"/>
          <w:szCs w:val="24"/>
        </w:rPr>
        <w:t>a survey regarding what budget aspects we want to use to tell a CUNY-wide story.</w:t>
      </w:r>
    </w:p>
    <w:p w:rsidR="00F5110F" w:rsidRDefault="00F5110F">
      <w:pPr>
        <w:contextualSpacing w:val="0"/>
        <w:rPr>
          <w:rFonts w:asciiTheme="majorHAnsi" w:hAnsiTheme="majorHAnsi"/>
          <w:sz w:val="24"/>
          <w:szCs w:val="24"/>
        </w:rPr>
      </w:pPr>
    </w:p>
    <w:p w:rsidR="007D7CF6" w:rsidRPr="007D7CF6" w:rsidRDefault="007D7CF6" w:rsidP="007D7CF6">
      <w:pPr>
        <w:contextualSpacing w:val="0"/>
        <w:rPr>
          <w:rFonts w:asciiTheme="majorHAnsi" w:hAnsiTheme="majorHAnsi"/>
          <w:b/>
          <w:sz w:val="24"/>
          <w:szCs w:val="24"/>
        </w:rPr>
      </w:pPr>
      <w:r w:rsidRPr="007D7CF6">
        <w:rPr>
          <w:rFonts w:asciiTheme="majorHAnsi" w:hAnsiTheme="majorHAnsi"/>
          <w:b/>
          <w:sz w:val="24"/>
          <w:szCs w:val="24"/>
        </w:rPr>
        <w:t>VI. Office of Library Services Reports</w:t>
      </w:r>
    </w:p>
    <w:p w:rsidR="007D7CF6" w:rsidRDefault="007D7CF6" w:rsidP="007D7CF6">
      <w:pPr>
        <w:contextualSpacing w:val="0"/>
        <w:rPr>
          <w:rFonts w:asciiTheme="majorHAnsi" w:hAnsiTheme="majorHAnsi"/>
          <w:sz w:val="24"/>
          <w:szCs w:val="24"/>
        </w:rPr>
      </w:pPr>
    </w:p>
    <w:p w:rsidR="00FC0A2A" w:rsidRPr="007D7CF6" w:rsidRDefault="0048369F" w:rsidP="007D7CF6">
      <w:pPr>
        <w:pStyle w:val="ListParagraph"/>
        <w:numPr>
          <w:ilvl w:val="0"/>
          <w:numId w:val="1"/>
        </w:numPr>
        <w:contextualSpacing w:val="0"/>
        <w:rPr>
          <w:rFonts w:asciiTheme="majorHAnsi" w:hAnsiTheme="majorHAnsi"/>
          <w:b/>
          <w:sz w:val="24"/>
          <w:szCs w:val="24"/>
        </w:rPr>
      </w:pPr>
      <w:r w:rsidRPr="007D7CF6">
        <w:rPr>
          <w:rFonts w:asciiTheme="majorHAnsi" w:hAnsiTheme="majorHAnsi"/>
          <w:b/>
          <w:sz w:val="24"/>
          <w:szCs w:val="24"/>
        </w:rPr>
        <w:t>University Dean for Libraries –  Gosselin</w:t>
      </w:r>
    </w:p>
    <w:p w:rsidR="004A2CDF" w:rsidRPr="001E12D9" w:rsidRDefault="006E0773">
      <w:pPr>
        <w:contextualSpacing w:val="0"/>
        <w:rPr>
          <w:rFonts w:asciiTheme="majorHAnsi" w:hAnsiTheme="majorHAnsi"/>
          <w:sz w:val="24"/>
          <w:szCs w:val="24"/>
        </w:rPr>
      </w:pPr>
      <w:r>
        <w:rPr>
          <w:rFonts w:asciiTheme="majorHAnsi" w:hAnsiTheme="majorHAnsi"/>
          <w:sz w:val="24"/>
          <w:szCs w:val="24"/>
        </w:rPr>
        <w:t xml:space="preserve">Gosselin stated that the priorities booklet is now available.  </w:t>
      </w:r>
      <w:r w:rsidRPr="001E12D9">
        <w:rPr>
          <w:rFonts w:asciiTheme="majorHAnsi" w:hAnsiTheme="majorHAnsi"/>
          <w:sz w:val="24"/>
          <w:szCs w:val="24"/>
        </w:rPr>
        <w:t>Jane Bowe</w:t>
      </w:r>
      <w:r w:rsidR="001E12D9" w:rsidRPr="001E12D9">
        <w:rPr>
          <w:rFonts w:asciiTheme="majorHAnsi" w:hAnsiTheme="majorHAnsi"/>
          <w:sz w:val="24"/>
          <w:szCs w:val="24"/>
        </w:rPr>
        <w:t xml:space="preserve">rs, </w:t>
      </w:r>
      <w:r w:rsidR="001E12D9" w:rsidRPr="001E12D9">
        <w:rPr>
          <w:rFonts w:asciiTheme="majorHAnsi" w:hAnsiTheme="majorHAnsi"/>
          <w:color w:val="353A3D"/>
          <w:sz w:val="24"/>
          <w:szCs w:val="24"/>
        </w:rPr>
        <w:t>Interim Executive Vice Chancellor and University Provost,</w:t>
      </w:r>
      <w:r w:rsidRPr="001E12D9">
        <w:rPr>
          <w:rFonts w:asciiTheme="majorHAnsi" w:hAnsiTheme="majorHAnsi"/>
          <w:sz w:val="24"/>
          <w:szCs w:val="24"/>
        </w:rPr>
        <w:t xml:space="preserve"> said it looked great.  </w:t>
      </w:r>
    </w:p>
    <w:p w:rsidR="004A2CDF" w:rsidRDefault="004A2CDF">
      <w:pPr>
        <w:contextualSpacing w:val="0"/>
        <w:rPr>
          <w:rFonts w:asciiTheme="majorHAnsi" w:hAnsiTheme="majorHAnsi"/>
          <w:sz w:val="24"/>
          <w:szCs w:val="24"/>
        </w:rPr>
      </w:pPr>
    </w:p>
    <w:p w:rsidR="00FC0A2A" w:rsidRPr="00621F1C" w:rsidRDefault="000C630E">
      <w:pPr>
        <w:contextualSpacing w:val="0"/>
        <w:rPr>
          <w:rFonts w:asciiTheme="majorHAnsi" w:hAnsiTheme="majorHAnsi"/>
          <w:sz w:val="24"/>
          <w:szCs w:val="24"/>
        </w:rPr>
      </w:pPr>
      <w:r>
        <w:rPr>
          <w:rFonts w:asciiTheme="majorHAnsi" w:hAnsiTheme="majorHAnsi"/>
          <w:sz w:val="24"/>
          <w:szCs w:val="24"/>
        </w:rPr>
        <w:t>There</w:t>
      </w:r>
      <w:r w:rsidR="004A2CDF">
        <w:rPr>
          <w:rFonts w:asciiTheme="majorHAnsi" w:hAnsiTheme="majorHAnsi"/>
          <w:sz w:val="24"/>
          <w:szCs w:val="24"/>
        </w:rPr>
        <w:t xml:space="preserve"> was discussion about how to improve engagement</w:t>
      </w:r>
      <w:r>
        <w:rPr>
          <w:rFonts w:asciiTheme="majorHAnsi" w:hAnsiTheme="majorHAnsi"/>
          <w:sz w:val="24"/>
          <w:szCs w:val="24"/>
        </w:rPr>
        <w:t xml:space="preserve"> in OLS committees</w:t>
      </w:r>
      <w:r w:rsidR="004A2CDF">
        <w:rPr>
          <w:rFonts w:asciiTheme="majorHAnsi" w:hAnsiTheme="majorHAnsi"/>
          <w:sz w:val="24"/>
          <w:szCs w:val="24"/>
        </w:rPr>
        <w:t xml:space="preserve">.  Gosselin’s </w:t>
      </w:r>
      <w:r w:rsidR="009D6119">
        <w:rPr>
          <w:rFonts w:asciiTheme="majorHAnsi" w:hAnsiTheme="majorHAnsi"/>
          <w:sz w:val="24"/>
          <w:szCs w:val="24"/>
        </w:rPr>
        <w:t xml:space="preserve">CCL </w:t>
      </w:r>
      <w:r w:rsidR="004A2CDF">
        <w:rPr>
          <w:rFonts w:asciiTheme="majorHAnsi" w:hAnsiTheme="majorHAnsi"/>
          <w:sz w:val="24"/>
          <w:szCs w:val="24"/>
        </w:rPr>
        <w:t xml:space="preserve">report includes a document regarding committee guidelines and responsibilities.  OLS is hoping that this will </w:t>
      </w:r>
      <w:r w:rsidR="00392668">
        <w:rPr>
          <w:rFonts w:asciiTheme="majorHAnsi" w:hAnsiTheme="majorHAnsi"/>
          <w:sz w:val="24"/>
          <w:szCs w:val="24"/>
        </w:rPr>
        <w:t>reinvigorate</w:t>
      </w:r>
      <w:r w:rsidR="004A2CDF">
        <w:rPr>
          <w:rFonts w:asciiTheme="majorHAnsi" w:hAnsiTheme="majorHAnsi"/>
          <w:sz w:val="24"/>
          <w:szCs w:val="24"/>
        </w:rPr>
        <w:t xml:space="preserve"> the committees. OLS committees generally involve discussion of best practices and important updates from OLS</w:t>
      </w:r>
      <w:r w:rsidR="00392668">
        <w:rPr>
          <w:rFonts w:asciiTheme="majorHAnsi" w:hAnsiTheme="majorHAnsi"/>
          <w:sz w:val="24"/>
          <w:szCs w:val="24"/>
        </w:rPr>
        <w:t xml:space="preserve"> staff</w:t>
      </w:r>
      <w:r w:rsidR="004A2CDF">
        <w:rPr>
          <w:rFonts w:asciiTheme="majorHAnsi" w:hAnsiTheme="majorHAnsi"/>
          <w:sz w:val="24"/>
          <w:szCs w:val="24"/>
        </w:rPr>
        <w:t xml:space="preserve">.  Gosselin will send out charges for the different committees.   Not all committees have charges but there are descriptions for most. </w:t>
      </w:r>
    </w:p>
    <w:p w:rsidR="00FC0A2A" w:rsidRPr="00621F1C" w:rsidRDefault="00FC0A2A">
      <w:pPr>
        <w:contextualSpacing w:val="0"/>
        <w:rPr>
          <w:rFonts w:asciiTheme="majorHAnsi" w:hAnsiTheme="majorHAnsi"/>
          <w:sz w:val="24"/>
          <w:szCs w:val="24"/>
        </w:rPr>
      </w:pPr>
    </w:p>
    <w:p w:rsidR="00FC0A2A" w:rsidRPr="00621F1C" w:rsidRDefault="004A2CDF">
      <w:pPr>
        <w:contextualSpacing w:val="0"/>
        <w:rPr>
          <w:rFonts w:asciiTheme="majorHAnsi" w:hAnsiTheme="majorHAnsi"/>
          <w:sz w:val="24"/>
          <w:szCs w:val="24"/>
        </w:rPr>
      </w:pPr>
      <w:r>
        <w:rPr>
          <w:rFonts w:asciiTheme="majorHAnsi" w:hAnsiTheme="majorHAnsi"/>
          <w:sz w:val="24"/>
          <w:szCs w:val="24"/>
        </w:rPr>
        <w:t>The current p</w:t>
      </w:r>
      <w:r w:rsidR="0048369F" w:rsidRPr="00621F1C">
        <w:rPr>
          <w:rFonts w:asciiTheme="majorHAnsi" w:hAnsiTheme="majorHAnsi"/>
          <w:sz w:val="24"/>
          <w:szCs w:val="24"/>
        </w:rPr>
        <w:t>rimary contac</w:t>
      </w:r>
      <w:r>
        <w:rPr>
          <w:rFonts w:asciiTheme="majorHAnsi" w:hAnsiTheme="majorHAnsi"/>
          <w:sz w:val="24"/>
          <w:szCs w:val="24"/>
        </w:rPr>
        <w:t xml:space="preserve">ts committee will become the LSP committee. Once the contract is signed OLS will call the first meeting.  OLS is also considering changing some of the committees to make more sense.  </w:t>
      </w:r>
    </w:p>
    <w:p w:rsidR="004A2CDF" w:rsidRDefault="004A2CDF">
      <w:pPr>
        <w:contextualSpacing w:val="0"/>
        <w:rPr>
          <w:rFonts w:asciiTheme="majorHAnsi" w:hAnsiTheme="majorHAnsi"/>
          <w:sz w:val="24"/>
          <w:szCs w:val="24"/>
        </w:rPr>
      </w:pPr>
    </w:p>
    <w:p w:rsidR="00493483" w:rsidRPr="004A2CDF" w:rsidRDefault="00493483">
      <w:pPr>
        <w:contextualSpacing w:val="0"/>
        <w:rPr>
          <w:rFonts w:asciiTheme="majorHAnsi" w:hAnsiTheme="majorHAnsi"/>
          <w:b/>
          <w:sz w:val="24"/>
          <w:szCs w:val="24"/>
        </w:rPr>
      </w:pPr>
      <w:r w:rsidRPr="004A2CDF">
        <w:rPr>
          <w:rFonts w:asciiTheme="majorHAnsi" w:hAnsiTheme="majorHAnsi"/>
          <w:b/>
          <w:sz w:val="24"/>
          <w:szCs w:val="24"/>
        </w:rPr>
        <w:t xml:space="preserve">b. </w:t>
      </w:r>
      <w:r w:rsidRPr="004A2CDF">
        <w:rPr>
          <w:rFonts w:asciiTheme="majorHAnsi" w:hAnsiTheme="majorHAnsi"/>
          <w:b/>
          <w:sz w:val="24"/>
          <w:szCs w:val="24"/>
        </w:rPr>
        <w:tab/>
      </w:r>
      <w:r w:rsidR="0048369F" w:rsidRPr="004A2CDF">
        <w:rPr>
          <w:rFonts w:asciiTheme="majorHAnsi" w:hAnsiTheme="majorHAnsi"/>
          <w:b/>
          <w:sz w:val="24"/>
          <w:szCs w:val="24"/>
        </w:rPr>
        <w:t xml:space="preserve">ERAC – Egan </w:t>
      </w:r>
    </w:p>
    <w:p w:rsidR="00FC0A2A" w:rsidRDefault="004A2CDF">
      <w:pPr>
        <w:contextualSpacing w:val="0"/>
        <w:rPr>
          <w:rFonts w:asciiTheme="majorHAnsi" w:hAnsiTheme="majorHAnsi"/>
          <w:sz w:val="24"/>
          <w:szCs w:val="24"/>
        </w:rPr>
      </w:pPr>
      <w:r w:rsidRPr="00621F1C">
        <w:rPr>
          <w:rFonts w:asciiTheme="majorHAnsi" w:hAnsiTheme="majorHAnsi"/>
          <w:sz w:val="24"/>
          <w:szCs w:val="24"/>
        </w:rPr>
        <w:t>Persistent links</w:t>
      </w:r>
      <w:r w:rsidR="0048369F" w:rsidRPr="00621F1C">
        <w:rPr>
          <w:rFonts w:asciiTheme="majorHAnsi" w:hAnsiTheme="majorHAnsi"/>
          <w:sz w:val="24"/>
          <w:szCs w:val="24"/>
        </w:rPr>
        <w:t xml:space="preserve"> n</w:t>
      </w:r>
      <w:r w:rsidR="006D6D50">
        <w:rPr>
          <w:rFonts w:asciiTheme="majorHAnsi" w:hAnsiTheme="majorHAnsi"/>
          <w:sz w:val="24"/>
          <w:szCs w:val="24"/>
        </w:rPr>
        <w:t>ot as reliable as they could be.  This is important for OER.  Alexander Street Press databases have always been issue</w:t>
      </w:r>
      <w:r w:rsidR="007B0C81">
        <w:rPr>
          <w:rFonts w:asciiTheme="majorHAnsi" w:hAnsiTheme="majorHAnsi"/>
          <w:sz w:val="24"/>
          <w:szCs w:val="24"/>
        </w:rPr>
        <w:t xml:space="preserve"> when creating persistent links</w:t>
      </w:r>
      <w:r w:rsidR="006D6D50">
        <w:rPr>
          <w:rFonts w:asciiTheme="majorHAnsi" w:hAnsiTheme="majorHAnsi"/>
          <w:sz w:val="24"/>
          <w:szCs w:val="24"/>
        </w:rPr>
        <w:t xml:space="preserve">.  This topic will be discussed at the next ERAC meeting. </w:t>
      </w:r>
    </w:p>
    <w:p w:rsidR="006D6D50" w:rsidRPr="00621F1C" w:rsidRDefault="006D6D50">
      <w:pPr>
        <w:contextualSpacing w:val="0"/>
        <w:rPr>
          <w:rFonts w:asciiTheme="majorHAnsi" w:hAnsiTheme="majorHAnsi"/>
          <w:sz w:val="24"/>
          <w:szCs w:val="24"/>
        </w:rPr>
      </w:pPr>
    </w:p>
    <w:p w:rsidR="00FC0A2A" w:rsidRPr="006D6D50" w:rsidRDefault="0048369F">
      <w:pPr>
        <w:contextualSpacing w:val="0"/>
        <w:rPr>
          <w:rFonts w:asciiTheme="majorHAnsi" w:eastAsia="Calibri" w:hAnsiTheme="majorHAnsi" w:cs="Calibri"/>
          <w:b/>
          <w:sz w:val="24"/>
          <w:szCs w:val="24"/>
        </w:rPr>
      </w:pPr>
      <w:r w:rsidRPr="006D6D50">
        <w:rPr>
          <w:rFonts w:asciiTheme="majorHAnsi" w:hAnsiTheme="majorHAnsi"/>
          <w:b/>
          <w:sz w:val="24"/>
          <w:szCs w:val="24"/>
        </w:rPr>
        <w:t xml:space="preserve">c. </w:t>
      </w:r>
      <w:r w:rsidRPr="006D6D50">
        <w:rPr>
          <w:rFonts w:asciiTheme="majorHAnsi" w:hAnsiTheme="majorHAnsi"/>
          <w:b/>
          <w:sz w:val="24"/>
          <w:szCs w:val="24"/>
        </w:rPr>
        <w:tab/>
        <w:t xml:space="preserve">Library Systems - </w:t>
      </w:r>
      <w:r w:rsidRPr="006D6D50">
        <w:rPr>
          <w:rFonts w:asciiTheme="majorHAnsi" w:eastAsia="Calibri" w:hAnsiTheme="majorHAnsi" w:cs="Calibri"/>
          <w:b/>
          <w:sz w:val="24"/>
          <w:szCs w:val="24"/>
        </w:rPr>
        <w:t>Verbovetskaya</w:t>
      </w:r>
    </w:p>
    <w:p w:rsidR="00FC0A2A" w:rsidRPr="00621F1C" w:rsidRDefault="0048369F" w:rsidP="006D6D50">
      <w:pPr>
        <w:contextualSpacing w:val="0"/>
        <w:rPr>
          <w:rFonts w:asciiTheme="majorHAnsi" w:eastAsia="Calibri" w:hAnsiTheme="majorHAnsi" w:cs="Calibri"/>
          <w:sz w:val="24"/>
          <w:szCs w:val="24"/>
        </w:rPr>
      </w:pPr>
      <w:r w:rsidRPr="00621F1C">
        <w:rPr>
          <w:rFonts w:asciiTheme="majorHAnsi" w:eastAsia="Calibri" w:hAnsiTheme="majorHAnsi" w:cs="Calibri"/>
          <w:sz w:val="24"/>
          <w:szCs w:val="24"/>
        </w:rPr>
        <w:t>Tech</w:t>
      </w:r>
      <w:r w:rsidR="006D6D50">
        <w:rPr>
          <w:rFonts w:asciiTheme="majorHAnsi" w:eastAsia="Calibri" w:hAnsiTheme="majorHAnsi" w:cs="Calibri"/>
          <w:sz w:val="24"/>
          <w:szCs w:val="24"/>
        </w:rPr>
        <w:t>nical</w:t>
      </w:r>
      <w:r w:rsidRPr="00621F1C">
        <w:rPr>
          <w:rFonts w:asciiTheme="majorHAnsi" w:eastAsia="Calibri" w:hAnsiTheme="majorHAnsi" w:cs="Calibri"/>
          <w:sz w:val="24"/>
          <w:szCs w:val="24"/>
        </w:rPr>
        <w:t xml:space="preserve"> services staff are syncing Aleph collection devel</w:t>
      </w:r>
      <w:r w:rsidR="006D6D50">
        <w:rPr>
          <w:rFonts w:asciiTheme="majorHAnsi" w:eastAsia="Calibri" w:hAnsiTheme="majorHAnsi" w:cs="Calibri"/>
          <w:sz w:val="24"/>
          <w:szCs w:val="24"/>
        </w:rPr>
        <w:t xml:space="preserve">opment codes with existing circulation </w:t>
      </w:r>
      <w:r w:rsidRPr="00621F1C">
        <w:rPr>
          <w:rFonts w:asciiTheme="majorHAnsi" w:eastAsia="Calibri" w:hAnsiTheme="majorHAnsi" w:cs="Calibri"/>
          <w:sz w:val="24"/>
          <w:szCs w:val="24"/>
        </w:rPr>
        <w:t>policies</w:t>
      </w:r>
      <w:r w:rsidR="006D6D50">
        <w:rPr>
          <w:rFonts w:asciiTheme="majorHAnsi" w:eastAsia="Calibri" w:hAnsiTheme="majorHAnsi" w:cs="Calibri"/>
          <w:sz w:val="24"/>
          <w:szCs w:val="24"/>
        </w:rPr>
        <w:t xml:space="preserve">. Please review this with technical services staff.   </w:t>
      </w:r>
      <w:r w:rsidRPr="00621F1C">
        <w:rPr>
          <w:rFonts w:asciiTheme="majorHAnsi" w:eastAsia="Calibri" w:hAnsiTheme="majorHAnsi" w:cs="Calibri"/>
          <w:sz w:val="24"/>
          <w:szCs w:val="24"/>
        </w:rPr>
        <w:t>Support site is where you can find committee meeting dates</w:t>
      </w:r>
      <w:r w:rsidR="006D6D50">
        <w:rPr>
          <w:rFonts w:asciiTheme="majorHAnsi" w:eastAsia="Calibri" w:hAnsiTheme="majorHAnsi" w:cs="Calibri"/>
          <w:sz w:val="24"/>
          <w:szCs w:val="24"/>
        </w:rPr>
        <w:t>.  New staff should create accounts</w:t>
      </w:r>
      <w:r w:rsidR="003B68E2">
        <w:rPr>
          <w:rFonts w:asciiTheme="majorHAnsi" w:eastAsia="Calibri" w:hAnsiTheme="majorHAnsi" w:cs="Calibri"/>
          <w:sz w:val="24"/>
          <w:szCs w:val="24"/>
        </w:rPr>
        <w:t xml:space="preserve"> for support site</w:t>
      </w:r>
      <w:r w:rsidR="006D6D50">
        <w:rPr>
          <w:rFonts w:asciiTheme="majorHAnsi" w:eastAsia="Calibri" w:hAnsiTheme="majorHAnsi" w:cs="Calibri"/>
          <w:sz w:val="24"/>
          <w:szCs w:val="24"/>
        </w:rPr>
        <w:t xml:space="preserve">.  There is also instructions on how to join CUBLIBS and other email lists. </w:t>
      </w:r>
    </w:p>
    <w:p w:rsidR="00FC0A2A" w:rsidRPr="00621F1C" w:rsidRDefault="00FC0A2A">
      <w:pPr>
        <w:contextualSpacing w:val="0"/>
        <w:rPr>
          <w:rFonts w:asciiTheme="majorHAnsi" w:eastAsia="Calibri" w:hAnsiTheme="majorHAnsi" w:cs="Calibri"/>
          <w:sz w:val="24"/>
          <w:szCs w:val="24"/>
        </w:rPr>
      </w:pPr>
    </w:p>
    <w:p w:rsidR="00286E89" w:rsidRPr="00621F1C" w:rsidRDefault="0048369F" w:rsidP="00286E89">
      <w:pPr>
        <w:contextualSpacing w:val="0"/>
        <w:rPr>
          <w:rFonts w:asciiTheme="majorHAnsi" w:eastAsia="Calibri" w:hAnsiTheme="majorHAnsi" w:cs="Calibri"/>
          <w:sz w:val="24"/>
          <w:szCs w:val="24"/>
        </w:rPr>
      </w:pPr>
      <w:r w:rsidRPr="00621F1C">
        <w:rPr>
          <w:rFonts w:asciiTheme="majorHAnsi" w:eastAsia="Calibri" w:hAnsiTheme="majorHAnsi" w:cs="Calibri"/>
          <w:sz w:val="24"/>
          <w:szCs w:val="24"/>
        </w:rPr>
        <w:t>OLS manag</w:t>
      </w:r>
      <w:r w:rsidR="006D6D50">
        <w:rPr>
          <w:rFonts w:asciiTheme="majorHAnsi" w:eastAsia="Calibri" w:hAnsiTheme="majorHAnsi" w:cs="Calibri"/>
          <w:sz w:val="24"/>
          <w:szCs w:val="24"/>
        </w:rPr>
        <w:t xml:space="preserve">es 12 or 13 </w:t>
      </w:r>
      <w:r w:rsidR="00B8165C">
        <w:rPr>
          <w:rFonts w:asciiTheme="majorHAnsi" w:eastAsia="Calibri" w:hAnsiTheme="majorHAnsi" w:cs="Calibri"/>
          <w:sz w:val="24"/>
          <w:szCs w:val="24"/>
        </w:rPr>
        <w:t>EZProxy</w:t>
      </w:r>
      <w:r w:rsidR="006D6D50">
        <w:rPr>
          <w:rFonts w:asciiTheme="majorHAnsi" w:eastAsia="Calibri" w:hAnsiTheme="majorHAnsi" w:cs="Calibri"/>
          <w:sz w:val="24"/>
          <w:szCs w:val="24"/>
        </w:rPr>
        <w:t xml:space="preserve"> instances. </w:t>
      </w:r>
      <w:r w:rsidR="00B8165C">
        <w:rPr>
          <w:rFonts w:asciiTheme="majorHAnsi" w:eastAsia="Calibri" w:hAnsiTheme="majorHAnsi" w:cs="Calibri"/>
          <w:sz w:val="24"/>
          <w:szCs w:val="24"/>
        </w:rPr>
        <w:t>OLS will migrate these instances to the CUNY single sign on.</w:t>
      </w:r>
      <w:r w:rsidR="006D6D50">
        <w:rPr>
          <w:rFonts w:asciiTheme="majorHAnsi" w:eastAsia="Calibri" w:hAnsiTheme="majorHAnsi" w:cs="Calibri"/>
          <w:sz w:val="24"/>
          <w:szCs w:val="24"/>
        </w:rPr>
        <w:t xml:space="preserve">  The work will start in March and </w:t>
      </w:r>
      <w:r w:rsidR="00B8165C">
        <w:rPr>
          <w:rFonts w:asciiTheme="majorHAnsi" w:eastAsia="Calibri" w:hAnsiTheme="majorHAnsi" w:cs="Calibri"/>
          <w:sz w:val="24"/>
          <w:szCs w:val="24"/>
        </w:rPr>
        <w:t xml:space="preserve">will </w:t>
      </w:r>
      <w:r w:rsidR="006D6D50">
        <w:rPr>
          <w:rFonts w:asciiTheme="majorHAnsi" w:eastAsia="Calibri" w:hAnsiTheme="majorHAnsi" w:cs="Calibri"/>
          <w:sz w:val="24"/>
          <w:szCs w:val="24"/>
        </w:rPr>
        <w:t xml:space="preserve">take two </w:t>
      </w:r>
      <w:r w:rsidR="00B8165C">
        <w:rPr>
          <w:rFonts w:asciiTheme="majorHAnsi" w:eastAsia="Calibri" w:hAnsiTheme="majorHAnsi" w:cs="Calibri"/>
          <w:sz w:val="24"/>
          <w:szCs w:val="24"/>
        </w:rPr>
        <w:t>to</w:t>
      </w:r>
      <w:r w:rsidR="006D6D50">
        <w:rPr>
          <w:rFonts w:asciiTheme="majorHAnsi" w:eastAsia="Calibri" w:hAnsiTheme="majorHAnsi" w:cs="Calibri"/>
          <w:sz w:val="24"/>
          <w:szCs w:val="24"/>
        </w:rPr>
        <w:t xml:space="preserve"> three months.  Proxies not managed by OLS will have to make the transition on their own.  OLS will share instructions on how to do this.  </w:t>
      </w:r>
      <w:r w:rsidR="00286E89">
        <w:rPr>
          <w:rFonts w:asciiTheme="majorHAnsi" w:eastAsia="Calibri" w:hAnsiTheme="majorHAnsi" w:cs="Calibri"/>
          <w:sz w:val="24"/>
          <w:szCs w:val="24"/>
        </w:rPr>
        <w:t xml:space="preserve">All social security numbers have been removed from Aleph. </w:t>
      </w:r>
      <w:r w:rsidR="00B8165C">
        <w:rPr>
          <w:rFonts w:asciiTheme="majorHAnsi" w:eastAsia="Calibri" w:hAnsiTheme="majorHAnsi" w:cs="Calibri"/>
          <w:sz w:val="24"/>
          <w:szCs w:val="24"/>
        </w:rPr>
        <w:t xml:space="preserve"> </w:t>
      </w:r>
      <w:r w:rsidR="00286E89">
        <w:rPr>
          <w:rFonts w:asciiTheme="majorHAnsi" w:eastAsia="Calibri" w:hAnsiTheme="majorHAnsi" w:cs="Calibri"/>
          <w:sz w:val="24"/>
          <w:szCs w:val="24"/>
        </w:rPr>
        <w:t xml:space="preserve">OLS will have to figure out how to handle dual </w:t>
      </w:r>
      <w:r w:rsidR="00B8165C">
        <w:rPr>
          <w:rFonts w:asciiTheme="majorHAnsi" w:eastAsia="Calibri" w:hAnsiTheme="majorHAnsi" w:cs="Calibri"/>
          <w:sz w:val="24"/>
          <w:szCs w:val="24"/>
        </w:rPr>
        <w:t>appointments</w:t>
      </w:r>
      <w:r w:rsidR="00286E89">
        <w:rPr>
          <w:rFonts w:asciiTheme="majorHAnsi" w:eastAsia="Calibri" w:hAnsiTheme="majorHAnsi" w:cs="Calibri"/>
          <w:sz w:val="24"/>
          <w:szCs w:val="24"/>
        </w:rPr>
        <w:t xml:space="preserve"> for faculty</w:t>
      </w:r>
      <w:r w:rsidR="00B8165C">
        <w:rPr>
          <w:rFonts w:asciiTheme="majorHAnsi" w:eastAsia="Calibri" w:hAnsiTheme="majorHAnsi" w:cs="Calibri"/>
          <w:sz w:val="24"/>
          <w:szCs w:val="24"/>
        </w:rPr>
        <w:t xml:space="preserve"> for logging into the databases</w:t>
      </w:r>
      <w:r w:rsidR="00286E89">
        <w:rPr>
          <w:rFonts w:asciiTheme="majorHAnsi" w:eastAsia="Calibri" w:hAnsiTheme="majorHAnsi" w:cs="Calibri"/>
          <w:sz w:val="24"/>
          <w:szCs w:val="24"/>
        </w:rPr>
        <w:t xml:space="preserve">. </w:t>
      </w:r>
    </w:p>
    <w:p w:rsidR="00FC0A2A" w:rsidRPr="00621F1C" w:rsidRDefault="00FC0A2A">
      <w:pPr>
        <w:contextualSpacing w:val="0"/>
        <w:rPr>
          <w:rFonts w:asciiTheme="majorHAnsi" w:eastAsia="Calibri" w:hAnsiTheme="majorHAnsi" w:cs="Calibri"/>
          <w:sz w:val="24"/>
          <w:szCs w:val="24"/>
        </w:rPr>
      </w:pPr>
    </w:p>
    <w:p w:rsidR="004A2CDF" w:rsidRPr="00F5110F" w:rsidRDefault="0048369F">
      <w:pPr>
        <w:contextualSpacing w:val="0"/>
        <w:rPr>
          <w:rFonts w:asciiTheme="majorHAnsi" w:hAnsiTheme="majorHAnsi"/>
          <w:b/>
          <w:sz w:val="24"/>
          <w:szCs w:val="24"/>
        </w:rPr>
      </w:pPr>
      <w:r w:rsidRPr="004A2CDF">
        <w:rPr>
          <w:rFonts w:asciiTheme="majorHAnsi" w:hAnsiTheme="majorHAnsi"/>
          <w:b/>
          <w:sz w:val="24"/>
          <w:szCs w:val="24"/>
        </w:rPr>
        <w:t>VII.         Liaison Reports</w:t>
      </w:r>
      <w:r w:rsidR="00F5110F">
        <w:rPr>
          <w:rFonts w:asciiTheme="majorHAnsi" w:hAnsiTheme="majorHAnsi"/>
          <w:b/>
          <w:sz w:val="24"/>
          <w:szCs w:val="24"/>
        </w:rPr>
        <w:t xml:space="preserve"> </w:t>
      </w:r>
      <w:r w:rsidR="00F5110F">
        <w:rPr>
          <w:rFonts w:asciiTheme="majorHAnsi" w:hAnsiTheme="majorHAnsi"/>
          <w:b/>
          <w:sz w:val="24"/>
          <w:szCs w:val="24"/>
        </w:rPr>
        <w:br/>
      </w:r>
      <w:r w:rsidR="00F5110F" w:rsidRPr="00F5110F">
        <w:rPr>
          <w:rFonts w:asciiTheme="majorHAnsi" w:hAnsiTheme="majorHAnsi"/>
          <w:sz w:val="24"/>
          <w:szCs w:val="24"/>
        </w:rPr>
        <w:t>(no reports from Brody or O’Bryan)</w:t>
      </w:r>
      <w:r w:rsidR="00F5110F">
        <w:rPr>
          <w:rFonts w:asciiTheme="majorHAnsi" w:hAnsiTheme="majorHAnsi"/>
          <w:b/>
          <w:sz w:val="24"/>
          <w:szCs w:val="24"/>
        </w:rPr>
        <w:br/>
      </w:r>
    </w:p>
    <w:p w:rsidR="00FC0A2A" w:rsidRPr="00493483" w:rsidRDefault="0048369F" w:rsidP="004A2CDF">
      <w:pPr>
        <w:ind w:left="720"/>
        <w:contextualSpacing w:val="0"/>
        <w:rPr>
          <w:rFonts w:asciiTheme="majorHAnsi" w:hAnsiTheme="majorHAnsi"/>
          <w:b/>
          <w:sz w:val="24"/>
          <w:szCs w:val="24"/>
        </w:rPr>
      </w:pPr>
      <w:r w:rsidRPr="00493483">
        <w:rPr>
          <w:rFonts w:asciiTheme="majorHAnsi" w:hAnsiTheme="majorHAnsi"/>
          <w:b/>
          <w:sz w:val="24"/>
          <w:szCs w:val="24"/>
        </w:rPr>
        <w:t>b.</w:t>
      </w:r>
      <w:r w:rsidRPr="00493483">
        <w:rPr>
          <w:rFonts w:asciiTheme="majorHAnsi" w:hAnsiTheme="majorHAnsi"/>
          <w:b/>
          <w:sz w:val="24"/>
          <w:szCs w:val="24"/>
        </w:rPr>
        <w:tab/>
        <w:t>LACUNY – McDermott</w:t>
      </w:r>
    </w:p>
    <w:p w:rsidR="00B13000" w:rsidRDefault="00BB1742">
      <w:pPr>
        <w:contextualSpacing w:val="0"/>
        <w:rPr>
          <w:rFonts w:asciiTheme="majorHAnsi" w:hAnsiTheme="majorHAnsi"/>
          <w:sz w:val="24"/>
          <w:szCs w:val="24"/>
        </w:rPr>
      </w:pPr>
      <w:r>
        <w:rPr>
          <w:rFonts w:asciiTheme="majorHAnsi" w:hAnsiTheme="majorHAnsi"/>
          <w:sz w:val="24"/>
          <w:szCs w:val="24"/>
        </w:rPr>
        <w:t xml:space="preserve">McCrann lectures were well received with good representation across the system. Roundtables will be the main agenda item for the next executive council meeting.  McDermott will come back with a more thorough report about participation in the LACUNY roundtables.  </w:t>
      </w:r>
      <w:r w:rsidR="00B13000">
        <w:rPr>
          <w:rFonts w:asciiTheme="majorHAnsi" w:hAnsiTheme="majorHAnsi"/>
          <w:sz w:val="24"/>
          <w:szCs w:val="24"/>
        </w:rPr>
        <w:t>T</w:t>
      </w:r>
      <w:r w:rsidR="00740725">
        <w:rPr>
          <w:rFonts w:asciiTheme="majorHAnsi" w:hAnsiTheme="majorHAnsi"/>
          <w:sz w:val="24"/>
          <w:szCs w:val="24"/>
        </w:rPr>
        <w:t xml:space="preserve">here are currently </w:t>
      </w:r>
      <w:r w:rsidR="0048369F" w:rsidRPr="00621F1C">
        <w:rPr>
          <w:rFonts w:asciiTheme="majorHAnsi" w:hAnsiTheme="majorHAnsi"/>
          <w:sz w:val="24"/>
          <w:szCs w:val="24"/>
        </w:rPr>
        <w:t>10 a</w:t>
      </w:r>
      <w:r w:rsidR="00740725">
        <w:rPr>
          <w:rFonts w:asciiTheme="majorHAnsi" w:hAnsiTheme="majorHAnsi"/>
          <w:sz w:val="24"/>
          <w:szCs w:val="24"/>
        </w:rPr>
        <w:t xml:space="preserve">ctive roundtables with another 12 being dormant.  Not every Roundtable has a chair.  </w:t>
      </w:r>
    </w:p>
    <w:p w:rsidR="00B13000" w:rsidRDefault="00B13000">
      <w:pPr>
        <w:contextualSpacing w:val="0"/>
        <w:rPr>
          <w:rFonts w:asciiTheme="majorHAnsi" w:hAnsiTheme="majorHAnsi"/>
          <w:sz w:val="24"/>
          <w:szCs w:val="24"/>
        </w:rPr>
      </w:pPr>
    </w:p>
    <w:p w:rsidR="00FC0A2A" w:rsidRPr="006E27E3" w:rsidRDefault="0048369F">
      <w:pPr>
        <w:contextualSpacing w:val="0"/>
        <w:rPr>
          <w:rFonts w:asciiTheme="majorHAnsi" w:hAnsiTheme="majorHAnsi"/>
          <w:b/>
          <w:sz w:val="24"/>
          <w:szCs w:val="24"/>
        </w:rPr>
      </w:pPr>
      <w:r w:rsidRPr="006E27E3">
        <w:rPr>
          <w:rFonts w:asciiTheme="majorHAnsi" w:hAnsiTheme="majorHAnsi"/>
          <w:b/>
          <w:sz w:val="24"/>
          <w:szCs w:val="24"/>
        </w:rPr>
        <w:t>VIII.       New Business</w:t>
      </w:r>
    </w:p>
    <w:p w:rsidR="00FC0A2A" w:rsidRPr="006E27E3" w:rsidRDefault="0048369F">
      <w:pPr>
        <w:contextualSpacing w:val="0"/>
        <w:rPr>
          <w:rFonts w:asciiTheme="majorHAnsi" w:hAnsiTheme="majorHAnsi"/>
          <w:b/>
          <w:sz w:val="24"/>
          <w:szCs w:val="24"/>
        </w:rPr>
      </w:pPr>
      <w:r w:rsidRPr="006E27E3">
        <w:rPr>
          <w:rFonts w:asciiTheme="majorHAnsi" w:hAnsiTheme="majorHAnsi"/>
          <w:b/>
          <w:sz w:val="24"/>
          <w:szCs w:val="24"/>
        </w:rPr>
        <w:t>a.</w:t>
      </w:r>
      <w:r w:rsidRPr="006E27E3">
        <w:rPr>
          <w:rFonts w:asciiTheme="majorHAnsi" w:hAnsiTheme="majorHAnsi"/>
          <w:b/>
          <w:sz w:val="24"/>
          <w:szCs w:val="24"/>
        </w:rPr>
        <w:tab/>
        <w:t>Encouraging LACUNY participation across CUNY - Beth</w:t>
      </w:r>
    </w:p>
    <w:p w:rsidR="00FC0A2A" w:rsidRPr="00621F1C" w:rsidRDefault="006E27E3">
      <w:pPr>
        <w:contextualSpacing w:val="0"/>
        <w:rPr>
          <w:rFonts w:asciiTheme="majorHAnsi" w:hAnsiTheme="majorHAnsi"/>
          <w:sz w:val="24"/>
          <w:szCs w:val="24"/>
        </w:rPr>
      </w:pPr>
      <w:r>
        <w:rPr>
          <w:rFonts w:asciiTheme="majorHAnsi" w:hAnsiTheme="majorHAnsi"/>
          <w:sz w:val="24"/>
          <w:szCs w:val="24"/>
        </w:rPr>
        <w:t xml:space="preserve">Concerned about the low faculty participation in LACUNY.  Only about 1/3 of faculty pay dues.  There is overlap between roundtables and OLS committees.  Nora </w:t>
      </w:r>
      <w:r w:rsidR="00B13000">
        <w:rPr>
          <w:rFonts w:asciiTheme="majorHAnsi" w:hAnsiTheme="majorHAnsi"/>
          <w:sz w:val="24"/>
          <w:szCs w:val="24"/>
        </w:rPr>
        <w:t xml:space="preserve">Almeida </w:t>
      </w:r>
      <w:r>
        <w:rPr>
          <w:rFonts w:asciiTheme="majorHAnsi" w:hAnsiTheme="majorHAnsi"/>
          <w:sz w:val="24"/>
          <w:szCs w:val="24"/>
        </w:rPr>
        <w:t xml:space="preserve">is working on creating guidelines for chairing a Roundtable. Discussion about using software such as Zoom or WebEx so that faculty could attend meetings remotely.  Could we use Zoom so faculty can attend remotely? </w:t>
      </w:r>
      <w:r w:rsidR="0048369F" w:rsidRPr="00621F1C">
        <w:rPr>
          <w:rFonts w:asciiTheme="majorHAnsi" w:hAnsiTheme="majorHAnsi"/>
          <w:sz w:val="24"/>
          <w:szCs w:val="24"/>
        </w:rPr>
        <w:t xml:space="preserve">If there were more robust online options </w:t>
      </w:r>
      <w:r>
        <w:rPr>
          <w:rFonts w:asciiTheme="majorHAnsi" w:hAnsiTheme="majorHAnsi"/>
          <w:sz w:val="24"/>
          <w:szCs w:val="24"/>
        </w:rPr>
        <w:t xml:space="preserve">events could be recorded and archived. </w:t>
      </w:r>
    </w:p>
    <w:p w:rsidR="00FC0A2A" w:rsidRPr="00621F1C" w:rsidRDefault="00FC0A2A">
      <w:pPr>
        <w:contextualSpacing w:val="0"/>
        <w:rPr>
          <w:rFonts w:asciiTheme="majorHAnsi" w:hAnsiTheme="majorHAnsi"/>
          <w:i/>
          <w:sz w:val="24"/>
          <w:szCs w:val="24"/>
        </w:rPr>
      </w:pPr>
    </w:p>
    <w:p w:rsidR="00FC0A2A" w:rsidRPr="006E27E3" w:rsidRDefault="0048369F">
      <w:pPr>
        <w:contextualSpacing w:val="0"/>
        <w:rPr>
          <w:rFonts w:asciiTheme="majorHAnsi" w:hAnsiTheme="majorHAnsi"/>
          <w:b/>
          <w:sz w:val="24"/>
          <w:szCs w:val="24"/>
        </w:rPr>
      </w:pPr>
      <w:r w:rsidRPr="006E27E3">
        <w:rPr>
          <w:rFonts w:asciiTheme="majorHAnsi" w:hAnsiTheme="majorHAnsi"/>
          <w:b/>
          <w:sz w:val="24"/>
          <w:szCs w:val="24"/>
        </w:rPr>
        <w:t>b.</w:t>
      </w:r>
      <w:r w:rsidRPr="006E27E3">
        <w:rPr>
          <w:rFonts w:asciiTheme="majorHAnsi" w:hAnsiTheme="majorHAnsi"/>
          <w:b/>
          <w:sz w:val="24"/>
          <w:szCs w:val="24"/>
        </w:rPr>
        <w:tab/>
        <w:t>Akademos contract discussion – Beth</w:t>
      </w:r>
    </w:p>
    <w:p w:rsidR="006E27E3" w:rsidRDefault="006E27E3" w:rsidP="006E27E3">
      <w:pPr>
        <w:contextualSpacing w:val="0"/>
        <w:rPr>
          <w:rFonts w:asciiTheme="majorHAnsi" w:hAnsiTheme="majorHAnsi"/>
          <w:sz w:val="24"/>
          <w:szCs w:val="24"/>
        </w:rPr>
      </w:pPr>
      <w:r>
        <w:rPr>
          <w:rFonts w:asciiTheme="majorHAnsi" w:hAnsiTheme="majorHAnsi"/>
          <w:sz w:val="24"/>
          <w:szCs w:val="24"/>
        </w:rPr>
        <w:t xml:space="preserve">Beth mentioned that </w:t>
      </w:r>
      <w:r w:rsidR="00B13000">
        <w:rPr>
          <w:rFonts w:asciiTheme="majorHAnsi" w:hAnsiTheme="majorHAnsi"/>
          <w:sz w:val="24"/>
          <w:szCs w:val="24"/>
        </w:rPr>
        <w:t xml:space="preserve">at </w:t>
      </w:r>
      <w:r>
        <w:rPr>
          <w:rFonts w:asciiTheme="majorHAnsi" w:hAnsiTheme="majorHAnsi"/>
          <w:sz w:val="24"/>
          <w:szCs w:val="24"/>
        </w:rPr>
        <w:t xml:space="preserve">the recent Akademos meeting there was no discussion of the contract.  We need to be able to purchase reserves items such as textbooks through Akademos.  Egan stated that procurement is aware of this issue and they are negotiating for Libraries to get the bulk rate when purchasing books. </w:t>
      </w:r>
      <w:r w:rsidR="00CD296A">
        <w:rPr>
          <w:rFonts w:asciiTheme="majorHAnsi" w:hAnsiTheme="majorHAnsi"/>
          <w:sz w:val="24"/>
          <w:szCs w:val="24"/>
        </w:rPr>
        <w:t xml:space="preserve"> Gosselin will make sure the piece about purchasing reserves is included in the contract as he was told that it is going forward. </w:t>
      </w:r>
    </w:p>
    <w:p w:rsidR="00B13000" w:rsidRPr="00621F1C" w:rsidRDefault="00B13000" w:rsidP="006E27E3">
      <w:pPr>
        <w:contextualSpacing w:val="0"/>
        <w:rPr>
          <w:rFonts w:asciiTheme="majorHAnsi" w:hAnsiTheme="majorHAnsi"/>
          <w:sz w:val="24"/>
          <w:szCs w:val="24"/>
        </w:rPr>
      </w:pPr>
    </w:p>
    <w:p w:rsidR="00FC0A2A" w:rsidRPr="00CD296A" w:rsidRDefault="00CD296A">
      <w:pPr>
        <w:contextualSpacing w:val="0"/>
        <w:rPr>
          <w:rFonts w:asciiTheme="majorHAnsi" w:eastAsia="Calibri" w:hAnsiTheme="majorHAnsi" w:cs="Calibri"/>
          <w:b/>
          <w:color w:val="222222"/>
          <w:sz w:val="24"/>
          <w:szCs w:val="24"/>
          <w:highlight w:val="white"/>
        </w:rPr>
      </w:pPr>
      <w:r w:rsidRPr="00CD296A">
        <w:rPr>
          <w:rFonts w:asciiTheme="majorHAnsi" w:hAnsiTheme="majorHAnsi"/>
          <w:b/>
          <w:sz w:val="24"/>
          <w:szCs w:val="24"/>
        </w:rPr>
        <w:t xml:space="preserve">c. </w:t>
      </w:r>
      <w:r>
        <w:rPr>
          <w:rFonts w:asciiTheme="majorHAnsi" w:hAnsiTheme="majorHAnsi"/>
          <w:b/>
          <w:sz w:val="24"/>
          <w:szCs w:val="24"/>
        </w:rPr>
        <w:tab/>
      </w:r>
      <w:r w:rsidR="0048369F" w:rsidRPr="00CD296A">
        <w:rPr>
          <w:rFonts w:asciiTheme="majorHAnsi" w:hAnsiTheme="majorHAnsi"/>
          <w:b/>
          <w:sz w:val="24"/>
          <w:szCs w:val="24"/>
        </w:rPr>
        <w:t xml:space="preserve">Middle States – </w:t>
      </w:r>
      <w:r w:rsidR="0048369F" w:rsidRPr="00CD296A">
        <w:rPr>
          <w:rFonts w:asciiTheme="majorHAnsi" w:eastAsia="Calibri" w:hAnsiTheme="majorHAnsi" w:cs="Calibri"/>
          <w:b/>
          <w:color w:val="222222"/>
          <w:sz w:val="24"/>
          <w:szCs w:val="24"/>
          <w:highlight w:val="white"/>
        </w:rPr>
        <w:t>Schlesinger</w:t>
      </w:r>
    </w:p>
    <w:p w:rsidR="00CD296A" w:rsidRPr="00CD296A" w:rsidRDefault="00856A48" w:rsidP="00CD296A">
      <w:pPr>
        <w:contextualSpacing w:val="0"/>
        <w:rPr>
          <w:rFonts w:asciiTheme="majorHAnsi" w:hAnsiTheme="majorHAnsi"/>
          <w:b/>
          <w:sz w:val="24"/>
          <w:szCs w:val="24"/>
        </w:rPr>
      </w:pPr>
      <w:r>
        <w:rPr>
          <w:rFonts w:asciiTheme="majorHAnsi" w:hAnsiTheme="majorHAnsi"/>
          <w:b/>
          <w:sz w:val="24"/>
          <w:szCs w:val="24"/>
        </w:rPr>
        <w:t xml:space="preserve"> </w:t>
      </w:r>
      <w:r w:rsidR="00CD296A" w:rsidRPr="00CD296A">
        <w:rPr>
          <w:rFonts w:asciiTheme="majorHAnsi" w:hAnsiTheme="majorHAnsi"/>
          <w:b/>
          <w:sz w:val="24"/>
          <w:szCs w:val="24"/>
        </w:rPr>
        <w:t>Impact of Middle States Self-Study on local community, and library’s role</w:t>
      </w:r>
    </w:p>
    <w:p w:rsidR="00CD296A" w:rsidRDefault="00CD296A" w:rsidP="00B13000">
      <w:pPr>
        <w:contextualSpacing w:val="0"/>
        <w:rPr>
          <w:rFonts w:asciiTheme="majorHAnsi" w:hAnsiTheme="majorHAnsi"/>
          <w:sz w:val="24"/>
          <w:szCs w:val="24"/>
        </w:rPr>
      </w:pPr>
      <w:r>
        <w:rPr>
          <w:rFonts w:asciiTheme="majorHAnsi" w:hAnsiTheme="majorHAnsi"/>
          <w:sz w:val="24"/>
          <w:szCs w:val="24"/>
        </w:rPr>
        <w:t xml:space="preserve">Lehman is going through the Middle States accreditation process. Discussion about the role of the library </w:t>
      </w:r>
      <w:r w:rsidR="009D6119">
        <w:rPr>
          <w:rFonts w:asciiTheme="majorHAnsi" w:hAnsiTheme="majorHAnsi"/>
          <w:sz w:val="24"/>
          <w:szCs w:val="24"/>
        </w:rPr>
        <w:t xml:space="preserve">in this process </w:t>
      </w:r>
      <w:r>
        <w:rPr>
          <w:rFonts w:asciiTheme="majorHAnsi" w:hAnsiTheme="majorHAnsi"/>
          <w:sz w:val="24"/>
          <w:szCs w:val="24"/>
        </w:rPr>
        <w:t xml:space="preserve">at other </w:t>
      </w:r>
      <w:r w:rsidR="009D6119">
        <w:rPr>
          <w:rFonts w:asciiTheme="majorHAnsi" w:hAnsiTheme="majorHAnsi"/>
          <w:sz w:val="24"/>
          <w:szCs w:val="24"/>
        </w:rPr>
        <w:t xml:space="preserve">CUNY campuses. </w:t>
      </w:r>
    </w:p>
    <w:p w:rsidR="00FC0A2A" w:rsidRDefault="008C798B">
      <w:pPr>
        <w:contextualSpacing w:val="0"/>
        <w:rPr>
          <w:rFonts w:asciiTheme="majorHAnsi" w:hAnsiTheme="majorHAnsi"/>
          <w:sz w:val="24"/>
          <w:szCs w:val="24"/>
        </w:rPr>
      </w:pPr>
      <w:r>
        <w:rPr>
          <w:rFonts w:asciiTheme="majorHAnsi" w:hAnsiTheme="majorHAnsi"/>
          <w:sz w:val="24"/>
          <w:szCs w:val="24"/>
        </w:rPr>
        <w:br/>
      </w:r>
      <w:r w:rsidR="00DF5510">
        <w:rPr>
          <w:rFonts w:asciiTheme="majorHAnsi" w:hAnsiTheme="majorHAnsi"/>
          <w:sz w:val="24"/>
          <w:szCs w:val="24"/>
        </w:rPr>
        <w:t>Respectfully submitted,</w:t>
      </w:r>
    </w:p>
    <w:p w:rsidR="00DF5510" w:rsidRDefault="00DF5510">
      <w:pPr>
        <w:contextualSpacing w:val="0"/>
        <w:rPr>
          <w:rFonts w:asciiTheme="majorHAnsi" w:hAnsiTheme="majorHAnsi"/>
          <w:sz w:val="24"/>
          <w:szCs w:val="24"/>
        </w:rPr>
      </w:pPr>
    </w:p>
    <w:p w:rsidR="00FC0A2A" w:rsidRPr="00621F1C" w:rsidRDefault="00F5110F">
      <w:pPr>
        <w:contextualSpacing w:val="0"/>
        <w:rPr>
          <w:rFonts w:asciiTheme="majorHAnsi" w:hAnsiTheme="majorHAnsi"/>
          <w:sz w:val="24"/>
          <w:szCs w:val="24"/>
        </w:rPr>
      </w:pPr>
      <w:r>
        <w:rPr>
          <w:rFonts w:asciiTheme="majorHAnsi" w:hAnsiTheme="majorHAnsi"/>
          <w:sz w:val="24"/>
          <w:szCs w:val="24"/>
        </w:rPr>
        <w:br/>
      </w:r>
      <w:r w:rsidR="00DF5510">
        <w:rPr>
          <w:rFonts w:asciiTheme="majorHAnsi" w:hAnsiTheme="majorHAnsi"/>
          <w:sz w:val="24"/>
          <w:szCs w:val="24"/>
        </w:rPr>
        <w:t>Kathleen M. Dreyer</w:t>
      </w:r>
    </w:p>
    <w:sectPr w:rsidR="00FC0A2A" w:rsidRPr="00621F1C">
      <w:footerReference w:type="default" r:id="rId8"/>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1F1C" w:rsidRDefault="00621F1C" w:rsidP="00621F1C">
      <w:pPr>
        <w:spacing w:line="240" w:lineRule="auto"/>
      </w:pPr>
      <w:r>
        <w:separator/>
      </w:r>
    </w:p>
  </w:endnote>
  <w:endnote w:type="continuationSeparator" w:id="0">
    <w:p w:rsidR="00621F1C" w:rsidRDefault="00621F1C" w:rsidP="00621F1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5218105"/>
      <w:docPartObj>
        <w:docPartGallery w:val="Page Numbers (Bottom of Page)"/>
        <w:docPartUnique/>
      </w:docPartObj>
    </w:sdtPr>
    <w:sdtEndPr>
      <w:rPr>
        <w:noProof/>
      </w:rPr>
    </w:sdtEndPr>
    <w:sdtContent>
      <w:p w:rsidR="00621F1C" w:rsidRDefault="00621F1C">
        <w:pPr>
          <w:pStyle w:val="Footer"/>
          <w:jc w:val="right"/>
        </w:pPr>
        <w:r>
          <w:fldChar w:fldCharType="begin"/>
        </w:r>
        <w:r>
          <w:instrText xml:space="preserve"> PAGE   \* MERGEFORMAT </w:instrText>
        </w:r>
        <w:r>
          <w:fldChar w:fldCharType="separate"/>
        </w:r>
        <w:r w:rsidR="00C35A2A">
          <w:rPr>
            <w:noProof/>
          </w:rPr>
          <w:t>2</w:t>
        </w:r>
        <w:r>
          <w:rPr>
            <w:noProof/>
          </w:rPr>
          <w:fldChar w:fldCharType="end"/>
        </w:r>
      </w:p>
    </w:sdtContent>
  </w:sdt>
  <w:p w:rsidR="00621F1C" w:rsidRDefault="00621F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1F1C" w:rsidRDefault="00621F1C" w:rsidP="00621F1C">
      <w:pPr>
        <w:spacing w:line="240" w:lineRule="auto"/>
      </w:pPr>
      <w:r>
        <w:separator/>
      </w:r>
    </w:p>
  </w:footnote>
  <w:footnote w:type="continuationSeparator" w:id="0">
    <w:p w:rsidR="00621F1C" w:rsidRDefault="00621F1C" w:rsidP="00621F1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3A528F"/>
    <w:multiLevelType w:val="hybridMultilevel"/>
    <w:tmpl w:val="1282671E"/>
    <w:lvl w:ilvl="0" w:tplc="8020F05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F3D57E8"/>
    <w:multiLevelType w:val="multilevel"/>
    <w:tmpl w:val="376CB5F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1890" w:hanging="360"/>
      </w:pPr>
      <w:rPr>
        <w:i w:val="0"/>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A2A"/>
    <w:rsid w:val="00020D7C"/>
    <w:rsid w:val="000C630E"/>
    <w:rsid w:val="000C66D6"/>
    <w:rsid w:val="000F36A6"/>
    <w:rsid w:val="000F74EC"/>
    <w:rsid w:val="001E12D9"/>
    <w:rsid w:val="00216D89"/>
    <w:rsid w:val="00286E89"/>
    <w:rsid w:val="002F6DA2"/>
    <w:rsid w:val="00392668"/>
    <w:rsid w:val="003B68E2"/>
    <w:rsid w:val="004175BD"/>
    <w:rsid w:val="0048369F"/>
    <w:rsid w:val="00493483"/>
    <w:rsid w:val="004A2CDF"/>
    <w:rsid w:val="005A460D"/>
    <w:rsid w:val="00621F1C"/>
    <w:rsid w:val="006A7C05"/>
    <w:rsid w:val="006D6D50"/>
    <w:rsid w:val="006E0773"/>
    <w:rsid w:val="006E27E3"/>
    <w:rsid w:val="00740725"/>
    <w:rsid w:val="007B0C81"/>
    <w:rsid w:val="007D7CF6"/>
    <w:rsid w:val="00856A48"/>
    <w:rsid w:val="008C798B"/>
    <w:rsid w:val="009214C6"/>
    <w:rsid w:val="009D6119"/>
    <w:rsid w:val="00A24961"/>
    <w:rsid w:val="00A61C60"/>
    <w:rsid w:val="00AE2A6B"/>
    <w:rsid w:val="00AF112E"/>
    <w:rsid w:val="00B124E8"/>
    <w:rsid w:val="00B13000"/>
    <w:rsid w:val="00B8165C"/>
    <w:rsid w:val="00B85A9C"/>
    <w:rsid w:val="00BB1742"/>
    <w:rsid w:val="00C35A2A"/>
    <w:rsid w:val="00C84BB6"/>
    <w:rsid w:val="00CD296A"/>
    <w:rsid w:val="00D112D1"/>
    <w:rsid w:val="00DD653F"/>
    <w:rsid w:val="00DF5510"/>
    <w:rsid w:val="00E53792"/>
    <w:rsid w:val="00E84785"/>
    <w:rsid w:val="00EC2011"/>
    <w:rsid w:val="00F5110F"/>
    <w:rsid w:val="00FA78E0"/>
    <w:rsid w:val="00FC0A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DB9CDB-5611-470E-BCB8-8DCA4F2DC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Strong">
    <w:name w:val="Strong"/>
    <w:basedOn w:val="DefaultParagraphFont"/>
    <w:uiPriority w:val="22"/>
    <w:qFormat/>
    <w:rsid w:val="006A7C05"/>
    <w:rPr>
      <w:b/>
      <w:bCs/>
    </w:rPr>
  </w:style>
  <w:style w:type="paragraph" w:styleId="Header">
    <w:name w:val="header"/>
    <w:basedOn w:val="Normal"/>
    <w:link w:val="HeaderChar"/>
    <w:uiPriority w:val="99"/>
    <w:unhideWhenUsed/>
    <w:rsid w:val="00621F1C"/>
    <w:pPr>
      <w:tabs>
        <w:tab w:val="center" w:pos="4680"/>
        <w:tab w:val="right" w:pos="9360"/>
      </w:tabs>
      <w:spacing w:line="240" w:lineRule="auto"/>
    </w:pPr>
  </w:style>
  <w:style w:type="character" w:customStyle="1" w:styleId="HeaderChar">
    <w:name w:val="Header Char"/>
    <w:basedOn w:val="DefaultParagraphFont"/>
    <w:link w:val="Header"/>
    <w:uiPriority w:val="99"/>
    <w:rsid w:val="00621F1C"/>
  </w:style>
  <w:style w:type="paragraph" w:styleId="Footer">
    <w:name w:val="footer"/>
    <w:basedOn w:val="Normal"/>
    <w:link w:val="FooterChar"/>
    <w:uiPriority w:val="99"/>
    <w:unhideWhenUsed/>
    <w:rsid w:val="00621F1C"/>
    <w:pPr>
      <w:tabs>
        <w:tab w:val="center" w:pos="4680"/>
        <w:tab w:val="right" w:pos="9360"/>
      </w:tabs>
      <w:spacing w:line="240" w:lineRule="auto"/>
    </w:pPr>
  </w:style>
  <w:style w:type="character" w:customStyle="1" w:styleId="FooterChar">
    <w:name w:val="Footer Char"/>
    <w:basedOn w:val="DefaultParagraphFont"/>
    <w:link w:val="Footer"/>
    <w:uiPriority w:val="99"/>
    <w:rsid w:val="00621F1C"/>
  </w:style>
  <w:style w:type="paragraph" w:styleId="ListParagraph">
    <w:name w:val="List Paragraph"/>
    <w:basedOn w:val="Normal"/>
    <w:uiPriority w:val="34"/>
    <w:qFormat/>
    <w:rsid w:val="00FA78E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075736-962E-4F2E-8F53-15F25E7CF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1371</Words>
  <Characters>7820</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Borough of Manhattan Community College</Company>
  <LinksUpToDate>false</LinksUpToDate>
  <CharactersWithSpaces>9173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Dreyer</dc:creator>
  <cp:lastModifiedBy>Kathleen Dreyer</cp:lastModifiedBy>
  <cp:revision>2</cp:revision>
  <dcterms:created xsi:type="dcterms:W3CDTF">2018-12-11T17:50:00Z</dcterms:created>
  <dcterms:modified xsi:type="dcterms:W3CDTF">2018-12-11T17:50:00Z</dcterms:modified>
</cp:coreProperties>
</file>